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2B" w:rsidRPr="00E2529B" w:rsidRDefault="00E2529B" w:rsidP="00E2529B">
      <w:pPr>
        <w:tabs>
          <w:tab w:val="left" w:pos="4200"/>
        </w:tabs>
        <w:jc w:val="center"/>
        <w:rPr>
          <w:sz w:val="32"/>
          <w:szCs w:val="32"/>
        </w:rPr>
      </w:pPr>
      <w:r w:rsidRPr="00E2529B">
        <w:rPr>
          <w:sz w:val="32"/>
          <w:szCs w:val="32"/>
        </w:rPr>
        <w:t>РОССИЙСКАЯ ФЕДЕРАЦИЯ</w:t>
      </w:r>
    </w:p>
    <w:p w:rsidR="002E4EEE" w:rsidRPr="00E2529B" w:rsidRDefault="002E4EEE" w:rsidP="00E252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2E4EEE" w:rsidRPr="00E2529B" w:rsidRDefault="009F2DF2" w:rsidP="00E252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КОСТЁ</w:t>
      </w:r>
      <w:r w:rsidR="002E4EEE" w:rsidRPr="00E252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НСКОГО СЕЛЬСКОГО  ПОСЕЛЕНИЯ</w:t>
      </w:r>
    </w:p>
    <w:p w:rsidR="002E4EEE" w:rsidRPr="00E2529B" w:rsidRDefault="009F2DF2" w:rsidP="00E252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ХОХОЛЬ</w:t>
      </w:r>
      <w:r w:rsidR="002E4EEE" w:rsidRPr="00E252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  МУНИЦИПАЛЬНОГО  РАЙОНА</w:t>
      </w:r>
    </w:p>
    <w:p w:rsidR="002E4EEE" w:rsidRPr="00E2529B" w:rsidRDefault="002E4EEE" w:rsidP="00E252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  ОБЛАСТИ</w:t>
      </w:r>
    </w:p>
    <w:p w:rsidR="009F2DF2" w:rsidRPr="00E2529B" w:rsidRDefault="009F2DF2" w:rsidP="00E252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EEE" w:rsidRPr="002E4EEE" w:rsidRDefault="002E4EEE" w:rsidP="00E252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52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E2529B" w:rsidRDefault="002E4EEE" w:rsidP="00E252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EEE" w:rsidRPr="00E2529B" w:rsidRDefault="002E4EEE" w:rsidP="00E2529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 </w:t>
      </w:r>
      <w:r w:rsidR="00803ED2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03ED2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9F2DF2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г.       № </w:t>
      </w:r>
      <w:r w:rsidR="00803ED2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tbl>
      <w:tblPr>
        <w:tblW w:w="9922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922"/>
      </w:tblGrid>
      <w:tr w:rsidR="002E4EEE" w:rsidRPr="00E2529B" w:rsidTr="00E2529B">
        <w:tc>
          <w:tcPr>
            <w:tcW w:w="9922" w:type="dxa"/>
            <w:vAlign w:val="center"/>
            <w:hideMark/>
          </w:tcPr>
          <w:p w:rsidR="002E4EEE" w:rsidRPr="00E2529B" w:rsidRDefault="00E2529B" w:rsidP="00E2529B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2E4EEE" w:rsidRPr="00E2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9F2DF2" w:rsidRPr="00E2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Костёнки</w:t>
            </w:r>
          </w:p>
          <w:p w:rsidR="009F2DF2" w:rsidRPr="00E2529B" w:rsidRDefault="009F2DF2" w:rsidP="00E2529B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089" w:rsidRPr="00E2529B" w:rsidRDefault="00654089" w:rsidP="00E2529B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4EEE" w:rsidRPr="00E2529B" w:rsidTr="00E2529B">
        <w:tc>
          <w:tcPr>
            <w:tcW w:w="9922" w:type="dxa"/>
            <w:vAlign w:val="center"/>
            <w:hideMark/>
          </w:tcPr>
          <w:p w:rsidR="00E2529B" w:rsidRDefault="002E4EEE" w:rsidP="00E2529B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Перечня видов муниципального контроля и органов местного самоуправления </w:t>
            </w:r>
            <w:r w:rsidR="00654089" w:rsidRPr="00E2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Костёнского</w:t>
            </w:r>
            <w:r w:rsidRPr="00E2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654089" w:rsidRPr="00E2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Хохольского</w:t>
            </w:r>
            <w:r w:rsidRPr="00E2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</w:t>
            </w:r>
          </w:p>
          <w:p w:rsidR="002E4EEE" w:rsidRPr="00E2529B" w:rsidRDefault="002E4EEE" w:rsidP="00E2529B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Воронежской области, уполномоченных на их осуществление</w:t>
            </w:r>
          </w:p>
          <w:p w:rsidR="002E4EEE" w:rsidRPr="00E2529B" w:rsidRDefault="002E4EEE" w:rsidP="00E2529B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4089" w:rsidRPr="00E2529B" w:rsidRDefault="002E4EEE" w:rsidP="00E2529B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 В соответствии со </w:t>
      </w:r>
      <w:hyperlink r:id="rId7" w:history="1">
        <w:r w:rsidRPr="00E2529B">
          <w:rPr>
            <w:rFonts w:ascii="Times New Roman" w:eastAsia="Times New Roman" w:hAnsi="Times New Roman" w:cs="Times New Roman"/>
            <w:color w:val="454545"/>
            <w:sz w:val="28"/>
            <w:szCs w:val="28"/>
            <w:u w:val="single"/>
            <w:lang w:eastAsia="ru-RU"/>
          </w:rPr>
          <w:t>статьей 17.1 Федерального закона от 06.10.2003 N 131-ФЗ «Об общих принципах организации местного самоуправления в Российской Федерации</w:t>
        </w:r>
      </w:hyperlink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пунктом 1 части 2 статьи 6 </w:t>
      </w:r>
      <w:hyperlink r:id="rId8" w:history="1">
        <w:r w:rsidRPr="00E2529B">
          <w:rPr>
            <w:rFonts w:ascii="Times New Roman" w:eastAsia="Times New Roman" w:hAnsi="Times New Roman" w:cs="Times New Roman"/>
            <w:color w:val="454545"/>
            <w:sz w:val="28"/>
            <w:szCs w:val="28"/>
            <w:u w:val="single"/>
            <w:lang w:eastAsia="ru-RU"/>
          </w:rPr>
          <w:t xml:space="preserve">Федерального закона от 26.12.2008 N 294-ФЗ «О защите прав юридических лиц и индивидуальных </w:t>
        </w:r>
        <w:proofErr w:type="gramStart"/>
        <w:r w:rsidRPr="00E2529B">
          <w:rPr>
            <w:rFonts w:ascii="Times New Roman" w:eastAsia="Times New Roman" w:hAnsi="Times New Roman" w:cs="Times New Roman"/>
            <w:color w:val="454545"/>
            <w:sz w:val="28"/>
            <w:szCs w:val="28"/>
            <w:u w:val="single"/>
            <w:lang w:eastAsia="ru-RU"/>
          </w:rPr>
          <w:t>предпринимателей при осуществлении государственного контроля (надзора) и муниципального контроля</w:t>
        </w:r>
      </w:hyperlink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решением Совета народных депутатов </w:t>
      </w:r>
      <w:r w:rsidR="00654089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Костёнского</w:t>
      </w: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муниципального района Воронежской области </w:t>
      </w:r>
      <w:hyperlink r:id="rId9" w:history="1">
        <w:r w:rsidRPr="00E2529B">
          <w:rPr>
            <w:rFonts w:ascii="Times New Roman" w:eastAsia="Times New Roman" w:hAnsi="Times New Roman" w:cs="Times New Roman"/>
            <w:color w:val="454545"/>
            <w:sz w:val="28"/>
            <w:szCs w:val="28"/>
            <w:u w:val="single"/>
            <w:lang w:eastAsia="ru-RU"/>
          </w:rPr>
          <w:t>от </w:t>
        </w:r>
      </w:hyperlink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4089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.06.2017 № </w:t>
      </w:r>
      <w:r w:rsidR="00654089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порядке ведения перечня видов муниципального контроля и органов местного самоуправления </w:t>
      </w:r>
      <w:r w:rsidR="00654089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Костёнского</w:t>
      </w: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654089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Хохольского</w:t>
      </w: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области, уполномоченных на их осуществление», администрация </w:t>
      </w:r>
      <w:r w:rsidR="00654089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Костёнского</w:t>
      </w: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654089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Хохольского</w:t>
      </w: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                                    </w:t>
      </w:r>
      <w:proofErr w:type="gramEnd"/>
    </w:p>
    <w:p w:rsidR="00654089" w:rsidRPr="00E2529B" w:rsidRDefault="00654089" w:rsidP="00E25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EEE" w:rsidRPr="00E2529B" w:rsidRDefault="00654089" w:rsidP="00E25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proofErr w:type="gramStart"/>
      <w:r w:rsidR="002E4EEE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2E4EEE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="002E4EEE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2E4EEE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 л я е т:</w:t>
      </w:r>
    </w:p>
    <w:p w:rsidR="002E4EEE" w:rsidRPr="00E2529B" w:rsidRDefault="002E4EEE" w:rsidP="00E25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Утвердить прилагаемый Перечень видов муниципального контроля и органов местного самоуправления </w:t>
      </w:r>
      <w:r w:rsidR="00654089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Костёнского</w:t>
      </w: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654089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Хохольского </w:t>
      </w: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района Воронежской области, уполномоченных на их осуществление  </w:t>
      </w:r>
      <w:proofErr w:type="gramStart"/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4EEE" w:rsidRPr="00E2529B" w:rsidRDefault="002E4EEE" w:rsidP="00E25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Настоящее постановление вступает в силу со дня его официального обнародования.</w:t>
      </w:r>
    </w:p>
    <w:p w:rsidR="002E4EEE" w:rsidRPr="00E2529B" w:rsidRDefault="002E4EEE" w:rsidP="00E25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 </w:t>
      </w:r>
      <w:proofErr w:type="gramStart"/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E4EEE" w:rsidRPr="00E2529B" w:rsidRDefault="002E4EEE" w:rsidP="00E25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EEE" w:rsidRPr="00E2529B" w:rsidRDefault="002E4EEE" w:rsidP="00E25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EEE" w:rsidRPr="00E2529B" w:rsidRDefault="002E4EEE" w:rsidP="00E2529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52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E4EEE" w:rsidRPr="00E2529B" w:rsidRDefault="002E4EEE" w:rsidP="00E25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  </w:t>
      </w:r>
      <w:r w:rsidR="00654089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Костёнского</w:t>
      </w:r>
    </w:p>
    <w:p w:rsidR="002E4EEE" w:rsidRPr="00E2529B" w:rsidRDefault="002E4EEE" w:rsidP="00E25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                                                             </w:t>
      </w:r>
      <w:r w:rsidR="00213927" w:rsidRPr="00E2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Т.А.Бедарев</w:t>
      </w:r>
    </w:p>
    <w:p w:rsidR="002E4EEE" w:rsidRPr="002E4EEE" w:rsidRDefault="002E4EEE" w:rsidP="00E2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E4EEE" w:rsidRPr="002E4EEE" w:rsidRDefault="002E4EEE" w:rsidP="00E2529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</w:t>
      </w:r>
    </w:p>
    <w:p w:rsidR="002E4EEE" w:rsidRPr="002E4EEE" w:rsidRDefault="00263AA9" w:rsidP="00263A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2E4EEE"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</w:t>
      </w:r>
    </w:p>
    <w:p w:rsidR="002E4EEE" w:rsidRPr="002E4EEE" w:rsidRDefault="002E4EEE" w:rsidP="002E4EE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постановлением администрации</w:t>
      </w:r>
    </w:p>
    <w:p w:rsidR="002E4EEE" w:rsidRPr="002E4EEE" w:rsidRDefault="00654089" w:rsidP="002E4EE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Костёнского</w:t>
      </w:r>
      <w:r w:rsidR="002E4EEE"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</w:t>
      </w:r>
    </w:p>
    <w:p w:rsidR="002E4EEE" w:rsidRPr="002E4EEE" w:rsidRDefault="002E4EEE" w:rsidP="002E4EE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6540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Хохольского</w:t>
      </w: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2E4EEE" w:rsidRPr="002E4EEE" w:rsidRDefault="002E4EEE" w:rsidP="002E4EE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Воронежской области</w:t>
      </w:r>
    </w:p>
    <w:p w:rsidR="002E4EEE" w:rsidRPr="002E4EEE" w:rsidRDefault="002E4EEE" w:rsidP="002E4EE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EEE" w:rsidRPr="002E4EEE" w:rsidRDefault="002E4EEE" w:rsidP="002E4EE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  </w:t>
      </w:r>
      <w:r w:rsidR="00803E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</w:t>
      </w: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</w:t>
      </w:r>
      <w:r w:rsidR="00803E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.201</w:t>
      </w:r>
      <w:r w:rsidR="00803E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  №  </w:t>
      </w:r>
      <w:r w:rsidR="00803E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</w:t>
      </w: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  </w:t>
      </w:r>
    </w:p>
    <w:p w:rsidR="002E4EEE" w:rsidRPr="002E4EEE" w:rsidRDefault="002E4EEE" w:rsidP="002E4E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EEE" w:rsidRPr="002E4EEE" w:rsidRDefault="002E4EEE" w:rsidP="002E4E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EEE" w:rsidRPr="002E4EEE" w:rsidRDefault="002E4EEE" w:rsidP="002E4E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EEE" w:rsidRPr="002E4EEE" w:rsidRDefault="002E4EEE" w:rsidP="002E4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ПЕРЕЧЕНЬ</w:t>
      </w:r>
    </w:p>
    <w:p w:rsidR="002E4EEE" w:rsidRPr="002E4EEE" w:rsidRDefault="002E4EEE" w:rsidP="002E4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видов муниципального контроля и органов местного самоуправления </w:t>
      </w:r>
      <w:r w:rsidR="006540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Костёнского</w:t>
      </w: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 </w:t>
      </w:r>
      <w:r w:rsidR="006540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Хохольского</w:t>
      </w:r>
      <w:r w:rsidR="00654089"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муниципального района Воронежской области, уполномоченных на их осуществление </w:t>
      </w:r>
    </w:p>
    <w:p w:rsidR="002E4EEE" w:rsidRPr="002E4EEE" w:rsidRDefault="002E4EEE" w:rsidP="002E4E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3261"/>
        <w:gridCol w:w="2410"/>
        <w:gridCol w:w="4400"/>
      </w:tblGrid>
      <w:tr w:rsidR="002E4EEE" w:rsidRPr="002E4EEE" w:rsidTr="007543D9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  <w:p w:rsidR="002E4EEE" w:rsidRPr="002E4EEE" w:rsidRDefault="002E4EEE" w:rsidP="002E4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r w:rsidR="00654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Костёнского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r w:rsidR="00654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Хохольского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органа местного самоуправления </w:t>
            </w:r>
            <w:r w:rsidR="00654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Костёнского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 </w:t>
            </w:r>
            <w:r w:rsidR="00654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Хохольского</w:t>
            </w:r>
            <w:r w:rsidR="00654089"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района Воронежской области, уполномоченного на осуществление вида муниципального контроля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Нормативные правовые акты, регламентирующие осуществление вида муниципального контроля</w:t>
            </w:r>
          </w:p>
        </w:tc>
      </w:tr>
      <w:tr w:rsidR="002E4EEE" w:rsidRPr="002E4EEE" w:rsidTr="007543D9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E4EEE" w:rsidRPr="002E4EEE" w:rsidTr="007543D9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4EEE" w:rsidRPr="002E4EEE" w:rsidTr="007543D9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4EEE" w:rsidRPr="002E4EEE" w:rsidTr="007543D9">
        <w:trPr>
          <w:trHeight w:val="1118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A94C5A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2E4EEE"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654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Костёнского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r w:rsidR="00654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Хохольского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Федеральный </w:t>
            </w:r>
            <w:hyperlink r:id="rId10" w:history="1">
              <w:r w:rsidRPr="002E4EEE">
                <w:rPr>
                  <w:rFonts w:ascii="Arial" w:eastAsia="Times New Roman" w:hAnsi="Arial" w:cs="Arial"/>
                  <w:color w:val="454545"/>
                  <w:sz w:val="20"/>
                  <w:u w:val="single"/>
                  <w:lang w:eastAsia="ru-RU"/>
                </w:rPr>
                <w:t>закон</w:t>
              </w:r>
            </w:hyperlink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от 28.12.2009 N 381-ФЗ «Об основах государственного регулирования торговой деятельности в Российской Федерации».</w:t>
            </w:r>
          </w:p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Федеральный </w:t>
            </w:r>
            <w:hyperlink r:id="rId11" w:history="1">
              <w:r w:rsidRPr="002E4EEE">
                <w:rPr>
                  <w:rFonts w:ascii="Arial" w:eastAsia="Times New Roman" w:hAnsi="Arial" w:cs="Arial"/>
                  <w:color w:val="454545"/>
                  <w:sz w:val="20"/>
                  <w:u w:val="single"/>
                  <w:lang w:eastAsia="ru-RU"/>
                </w:rPr>
                <w:t>закон</w:t>
              </w:r>
            </w:hyperlink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2E4EEE" w:rsidRPr="001B04CC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1B0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Устав </w:t>
            </w:r>
            <w:r w:rsidR="00654089" w:rsidRPr="001B0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Костёнского</w:t>
            </w:r>
            <w:r w:rsidRPr="001B0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 муниципального района Воронежской области.</w:t>
            </w:r>
          </w:p>
          <w:p w:rsidR="007543D9" w:rsidRPr="001B04CC" w:rsidRDefault="007543D9" w:rsidP="007543D9">
            <w:pPr>
              <w:pStyle w:val="ab"/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  <w:r w:rsidRPr="001B0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542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Решение Совета народных депутатов Костёнского сельского поселения </w:t>
            </w:r>
            <w:r w:rsidRPr="001B0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04CC">
              <w:rPr>
                <w:rFonts w:ascii="Arial" w:hAnsi="Arial" w:cs="Arial"/>
                <w:sz w:val="20"/>
                <w:szCs w:val="20"/>
              </w:rPr>
              <w:t xml:space="preserve">от 13.04  .2018г № </w:t>
            </w:r>
            <w:r w:rsidR="005426E2">
              <w:rPr>
                <w:rFonts w:ascii="Arial" w:hAnsi="Arial" w:cs="Arial"/>
                <w:sz w:val="20"/>
                <w:szCs w:val="20"/>
              </w:rPr>
              <w:t>11</w:t>
            </w:r>
            <w:r w:rsidRPr="001B04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4C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 утверждении </w:t>
            </w:r>
            <w:r w:rsidR="005426E2">
              <w:rPr>
                <w:rFonts w:ascii="Arial" w:hAnsi="Arial" w:cs="Arial"/>
                <w:sz w:val="20"/>
                <w:szCs w:val="20"/>
                <w:lang w:eastAsia="ar-SA"/>
              </w:rPr>
              <w:t>Положения</w:t>
            </w:r>
            <w:r w:rsidRPr="001B04C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5426E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 </w:t>
            </w:r>
            <w:r w:rsidR="005426E2" w:rsidRPr="001B04CC">
              <w:rPr>
                <w:rFonts w:ascii="Arial" w:hAnsi="Arial" w:cs="Arial"/>
                <w:sz w:val="20"/>
                <w:szCs w:val="20"/>
                <w:lang w:eastAsia="ar-SA"/>
              </w:rPr>
              <w:t>муниципально</w:t>
            </w:r>
            <w:r w:rsidR="005426E2">
              <w:rPr>
                <w:rFonts w:ascii="Arial" w:hAnsi="Arial" w:cs="Arial"/>
                <w:sz w:val="20"/>
                <w:szCs w:val="20"/>
                <w:lang w:eastAsia="ar-SA"/>
              </w:rPr>
              <w:t>м</w:t>
            </w:r>
            <w:r w:rsidR="005426E2" w:rsidRPr="001B04C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контрол</w:t>
            </w:r>
            <w:r w:rsidR="005426E2">
              <w:rPr>
                <w:rFonts w:ascii="Arial" w:hAnsi="Arial" w:cs="Arial"/>
                <w:sz w:val="20"/>
                <w:szCs w:val="20"/>
                <w:lang w:eastAsia="ar-SA"/>
              </w:rPr>
              <w:t>е</w:t>
            </w:r>
            <w:r w:rsidRPr="001B04C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в области торговой деятельности на территории Костёнского сельского поселения Хохольского муниципального </w:t>
            </w:r>
            <w:r w:rsidRPr="001B04CC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района Воронежской области</w:t>
            </w:r>
          </w:p>
          <w:p w:rsidR="002E4EEE" w:rsidRPr="007543D9" w:rsidRDefault="002E4EEE" w:rsidP="007543D9">
            <w:pPr>
              <w:pStyle w:val="ab"/>
            </w:pPr>
          </w:p>
        </w:tc>
      </w:tr>
      <w:tr w:rsidR="002E4EEE" w:rsidRPr="002E4EEE" w:rsidTr="007543D9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5426E2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</w:t>
            </w:r>
            <w:proofErr w:type="gramStart"/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соблюдением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случае отнесения их к вопросам местного значения, благоустройства, охраны зеленого фонда, водных объектов, особо охраняемых природных территорий местного значения, мест массового отдыха 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="00654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Костёнского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 </w:t>
            </w:r>
            <w:r w:rsidR="00654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Хохольского</w:t>
            </w:r>
            <w:r w:rsidR="00654089"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Федеральный </w:t>
            </w:r>
            <w:hyperlink r:id="rId12" w:history="1">
              <w:r w:rsidRPr="002E4EEE">
                <w:rPr>
                  <w:rFonts w:ascii="Arial" w:eastAsia="Times New Roman" w:hAnsi="Arial" w:cs="Arial"/>
                  <w:color w:val="454545"/>
                  <w:sz w:val="20"/>
                  <w:u w:val="single"/>
                  <w:lang w:eastAsia="ru-RU"/>
                </w:rPr>
                <w:t>закон</w:t>
              </w:r>
            </w:hyperlink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Федеральный </w:t>
            </w:r>
            <w:hyperlink r:id="rId13" w:history="1">
              <w:r w:rsidRPr="002E4EEE">
                <w:rPr>
                  <w:rFonts w:ascii="Arial" w:eastAsia="Times New Roman" w:hAnsi="Arial" w:cs="Arial"/>
                  <w:color w:val="454545"/>
                  <w:sz w:val="20"/>
                  <w:u w:val="single"/>
                  <w:lang w:eastAsia="ru-RU"/>
                </w:rPr>
                <w:t>закон</w:t>
              </w:r>
            </w:hyperlink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от 14.03.1995 N 33-ФЗ "Об особо охраняемых природных территориях";</w:t>
            </w:r>
          </w:p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-3. Постановление администрации </w:t>
            </w:r>
            <w:r w:rsidR="00654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Костёнского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r w:rsidR="00542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</w:t>
            </w:r>
            <w:r w:rsidR="00542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201</w:t>
            </w:r>
            <w:r w:rsidR="00542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    №  </w:t>
            </w:r>
            <w:r w:rsidR="00542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</w:t>
            </w:r>
          </w:p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«Об утверждении Положения о создании, охране и содержании зеленых насаждений на территории  </w:t>
            </w:r>
            <w:r w:rsidR="00654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Костёнского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 </w:t>
            </w:r>
            <w:r w:rsidRPr="002E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 Воронежской области»</w:t>
            </w:r>
          </w:p>
        </w:tc>
      </w:tr>
      <w:tr w:rsidR="001B04CC" w:rsidRPr="002E4EEE" w:rsidTr="007543D9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1B04CC">
            <w:pPr>
              <w:pStyle w:val="ab"/>
              <w:rPr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1B04CC">
            <w:pPr>
              <w:pStyle w:val="ab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2E4EEE" w:rsidP="001B04CC">
            <w:pPr>
              <w:pStyle w:val="ab"/>
              <w:rPr>
                <w:lang w:eastAsia="ru-RU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1B04CC" w:rsidRDefault="002E4EEE" w:rsidP="001B04CC">
            <w:pPr>
              <w:pStyle w:val="ab"/>
            </w:pPr>
          </w:p>
        </w:tc>
      </w:tr>
    </w:tbl>
    <w:p w:rsidR="002E4EEE" w:rsidRPr="002E4EEE" w:rsidRDefault="002E4EEE" w:rsidP="001B04CC">
      <w:pPr>
        <w:pStyle w:val="ab"/>
        <w:rPr>
          <w:lang w:eastAsia="ru-RU"/>
        </w:rPr>
      </w:pPr>
      <w:r w:rsidRPr="002E4EEE">
        <w:rPr>
          <w:lang w:eastAsia="ru-RU"/>
        </w:rPr>
        <w:t> </w:t>
      </w:r>
    </w:p>
    <w:p w:rsidR="00581A2B" w:rsidRDefault="002E4EEE" w:rsidP="001B04CC">
      <w:pPr>
        <w:pStyle w:val="ab"/>
        <w:rPr>
          <w:b/>
          <w:sz w:val="24"/>
          <w:szCs w:val="24"/>
        </w:rPr>
      </w:pPr>
      <w:r w:rsidRPr="002E4EEE">
        <w:rPr>
          <w:sz w:val="17"/>
          <w:szCs w:val="17"/>
          <w:lang w:eastAsia="ru-RU"/>
        </w:rPr>
        <w:br/>
      </w:r>
    </w:p>
    <w:p w:rsidR="00581A2B" w:rsidRDefault="00581A2B" w:rsidP="001B04CC">
      <w:pPr>
        <w:pStyle w:val="ab"/>
        <w:rPr>
          <w:b/>
          <w:sz w:val="24"/>
          <w:szCs w:val="24"/>
        </w:rPr>
      </w:pPr>
    </w:p>
    <w:p w:rsidR="00581A2B" w:rsidRDefault="00581A2B" w:rsidP="001B04CC">
      <w:pPr>
        <w:pStyle w:val="ab"/>
        <w:rPr>
          <w:b/>
          <w:sz w:val="24"/>
          <w:szCs w:val="24"/>
        </w:rPr>
      </w:pPr>
    </w:p>
    <w:p w:rsidR="00581A2B" w:rsidRDefault="00581A2B" w:rsidP="001B04CC">
      <w:pPr>
        <w:pStyle w:val="ab"/>
        <w:rPr>
          <w:b/>
          <w:sz w:val="24"/>
          <w:szCs w:val="24"/>
        </w:rPr>
      </w:pPr>
    </w:p>
    <w:p w:rsidR="00581A2B" w:rsidRDefault="00581A2B" w:rsidP="001B04CC">
      <w:pPr>
        <w:pStyle w:val="ab"/>
        <w:rPr>
          <w:b/>
          <w:noProof/>
          <w:sz w:val="24"/>
          <w:szCs w:val="24"/>
          <w:lang w:eastAsia="ru-RU"/>
        </w:rPr>
      </w:pPr>
    </w:p>
    <w:p w:rsidR="007543D9" w:rsidRDefault="007543D9" w:rsidP="001B04CC">
      <w:pPr>
        <w:pStyle w:val="ab"/>
        <w:rPr>
          <w:b/>
          <w:noProof/>
          <w:sz w:val="24"/>
          <w:szCs w:val="24"/>
          <w:lang w:eastAsia="ru-RU"/>
        </w:rPr>
      </w:pPr>
    </w:p>
    <w:p w:rsidR="00581A2B" w:rsidRDefault="00581A2B" w:rsidP="00615AEC">
      <w:pPr>
        <w:rPr>
          <w:b/>
          <w:sz w:val="24"/>
          <w:szCs w:val="24"/>
        </w:rPr>
      </w:pPr>
    </w:p>
    <w:p w:rsidR="00581A2B" w:rsidRPr="00A83CCC" w:rsidRDefault="00581A2B" w:rsidP="00615AEC">
      <w:pPr>
        <w:rPr>
          <w:b/>
          <w:sz w:val="24"/>
          <w:szCs w:val="24"/>
        </w:rPr>
      </w:pPr>
    </w:p>
    <w:sectPr w:rsidR="00581A2B" w:rsidRPr="00A83CCC" w:rsidSect="00E2529B">
      <w:pgSz w:w="11906" w:h="16838"/>
      <w:pgMar w:top="1134" w:right="851" w:bottom="1134" w:left="1560" w:header="709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9B" w:rsidRDefault="009A359B" w:rsidP="00A205C6">
      <w:pPr>
        <w:spacing w:after="0" w:line="240" w:lineRule="auto"/>
      </w:pPr>
      <w:r>
        <w:separator/>
      </w:r>
    </w:p>
  </w:endnote>
  <w:endnote w:type="continuationSeparator" w:id="0">
    <w:p w:rsidR="009A359B" w:rsidRDefault="009A359B" w:rsidP="00A2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9B" w:rsidRDefault="009A359B" w:rsidP="00A205C6">
      <w:pPr>
        <w:spacing w:after="0" w:line="240" w:lineRule="auto"/>
      </w:pPr>
      <w:r>
        <w:separator/>
      </w:r>
    </w:p>
  </w:footnote>
  <w:footnote w:type="continuationSeparator" w:id="0">
    <w:p w:rsidR="009A359B" w:rsidRDefault="009A359B" w:rsidP="00A20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5C6"/>
    <w:rsid w:val="000C1A92"/>
    <w:rsid w:val="0019374B"/>
    <w:rsid w:val="001A1A58"/>
    <w:rsid w:val="001B04CC"/>
    <w:rsid w:val="00213927"/>
    <w:rsid w:val="00263AA9"/>
    <w:rsid w:val="002D55CB"/>
    <w:rsid w:val="002E4EEE"/>
    <w:rsid w:val="003031E8"/>
    <w:rsid w:val="003048F9"/>
    <w:rsid w:val="003166F8"/>
    <w:rsid w:val="0038739B"/>
    <w:rsid w:val="0039611B"/>
    <w:rsid w:val="004077ED"/>
    <w:rsid w:val="00421C06"/>
    <w:rsid w:val="0046197E"/>
    <w:rsid w:val="00486152"/>
    <w:rsid w:val="005426E2"/>
    <w:rsid w:val="00581A2B"/>
    <w:rsid w:val="00615AEC"/>
    <w:rsid w:val="00654089"/>
    <w:rsid w:val="00694411"/>
    <w:rsid w:val="006B16D9"/>
    <w:rsid w:val="007543D9"/>
    <w:rsid w:val="007B3B01"/>
    <w:rsid w:val="00803ED2"/>
    <w:rsid w:val="008C7F02"/>
    <w:rsid w:val="008E7080"/>
    <w:rsid w:val="009A359B"/>
    <w:rsid w:val="009F2DF2"/>
    <w:rsid w:val="00A0316F"/>
    <w:rsid w:val="00A205C6"/>
    <w:rsid w:val="00A83CCC"/>
    <w:rsid w:val="00A94C5A"/>
    <w:rsid w:val="00AE0D0F"/>
    <w:rsid w:val="00B04C39"/>
    <w:rsid w:val="00B76701"/>
    <w:rsid w:val="00B965DE"/>
    <w:rsid w:val="00C13B47"/>
    <w:rsid w:val="00C729D6"/>
    <w:rsid w:val="00E2529B"/>
    <w:rsid w:val="00E56C00"/>
    <w:rsid w:val="00EE7EEF"/>
    <w:rsid w:val="00F262C4"/>
    <w:rsid w:val="00F4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52"/>
  </w:style>
  <w:style w:type="paragraph" w:styleId="3">
    <w:name w:val="heading 3"/>
    <w:basedOn w:val="a"/>
    <w:link w:val="30"/>
    <w:uiPriority w:val="9"/>
    <w:qFormat/>
    <w:rsid w:val="002E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5C6"/>
  </w:style>
  <w:style w:type="paragraph" w:styleId="a5">
    <w:name w:val="footer"/>
    <w:basedOn w:val="a"/>
    <w:link w:val="a6"/>
    <w:uiPriority w:val="99"/>
    <w:semiHidden/>
    <w:unhideWhenUsed/>
    <w:rsid w:val="00A2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05C6"/>
  </w:style>
  <w:style w:type="paragraph" w:styleId="a7">
    <w:name w:val="Balloon Text"/>
    <w:basedOn w:val="a"/>
    <w:link w:val="a8"/>
    <w:uiPriority w:val="99"/>
    <w:semiHidden/>
    <w:unhideWhenUsed/>
    <w:rsid w:val="0058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A2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E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2E4EEE"/>
  </w:style>
  <w:style w:type="paragraph" w:styleId="a9">
    <w:name w:val="Normal (Web)"/>
    <w:basedOn w:val="a"/>
    <w:uiPriority w:val="99"/>
    <w:unhideWhenUsed/>
    <w:rsid w:val="002E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4EEE"/>
    <w:rPr>
      <w:color w:val="0000FF"/>
      <w:u w:val="single"/>
    </w:rPr>
  </w:style>
  <w:style w:type="paragraph" w:styleId="ab">
    <w:name w:val="No Spacing"/>
    <w:uiPriority w:val="1"/>
    <w:qFormat/>
    <w:rsid w:val="007543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hyperlink" Target="consultantplus://offline/ref=31DD3E7F8ABC5B00576C4E487D0D6DFF01B8C863A244216E16441C7D1DGBmE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consultantplus://offline/ref=31DD3E7F8ABC5B00576C4E487D0D6DFF01B9C16CA246216E16441C7D1DGBm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DD3E7F8ABC5B00576C4E487D0D6DFF01B9C16CA246216E16441C7D1DGBmE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DD3E7F8ABC5B00576C4E487D0D6DFF01B8C06BAC45216E16441C7D1DGBm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4107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F8C7-2421-44D3-BF97-1CF4FE8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kostenski</cp:lastModifiedBy>
  <cp:revision>14</cp:revision>
  <cp:lastPrinted>2019-04-10T08:44:00Z</cp:lastPrinted>
  <dcterms:created xsi:type="dcterms:W3CDTF">2019-01-22T05:19:00Z</dcterms:created>
  <dcterms:modified xsi:type="dcterms:W3CDTF">2020-02-12T08:41:00Z</dcterms:modified>
</cp:coreProperties>
</file>