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70" w:rsidRDefault="00DE0970" w:rsidP="00DE0970"/>
    <w:p w:rsidR="00DE0970" w:rsidRPr="003D6A1C" w:rsidRDefault="00DE0970" w:rsidP="00DE0970">
      <w:pPr>
        <w:jc w:val="right"/>
        <w:rPr>
          <w:rFonts w:cs="Times New Roman"/>
        </w:rPr>
      </w:pPr>
      <w:r w:rsidRPr="003D6A1C">
        <w:rPr>
          <w:rFonts w:cs="Times New Roman"/>
        </w:rPr>
        <w:t xml:space="preserve">                                                                                          </w:t>
      </w:r>
      <w:r>
        <w:rPr>
          <w:rFonts w:cs="Times New Roman"/>
        </w:rPr>
        <w:t xml:space="preserve">          </w:t>
      </w:r>
      <w:r w:rsidRPr="003D6A1C">
        <w:rPr>
          <w:rFonts w:eastAsia="Calibri" w:cs="Times New Roman"/>
          <w:color w:val="000000"/>
        </w:rPr>
        <w:t xml:space="preserve"> Приложение </w:t>
      </w:r>
    </w:p>
    <w:p w:rsidR="00DE0970" w:rsidRPr="003D6A1C" w:rsidRDefault="00DE0970" w:rsidP="00DE0970">
      <w:pPr>
        <w:snapToGrid w:val="0"/>
        <w:ind w:firstLine="709"/>
        <w:jc w:val="right"/>
        <w:rPr>
          <w:rFonts w:eastAsia="Calibri" w:cs="Times New Roman"/>
          <w:color w:val="000000"/>
        </w:rPr>
      </w:pPr>
      <w:r w:rsidRPr="003D6A1C">
        <w:rPr>
          <w:rFonts w:eastAsia="Calibri" w:cs="Times New Roman"/>
          <w:color w:val="000000"/>
        </w:rPr>
        <w:t>к решению Совета народных депутатов</w:t>
      </w:r>
    </w:p>
    <w:p w:rsidR="00DE0970" w:rsidRPr="003D6A1C" w:rsidRDefault="00DE0970" w:rsidP="00DE0970">
      <w:pPr>
        <w:snapToGrid w:val="0"/>
        <w:ind w:firstLine="709"/>
        <w:jc w:val="right"/>
        <w:rPr>
          <w:rFonts w:eastAsia="Calibri" w:cs="Times New Roman"/>
          <w:color w:val="000000"/>
        </w:rPr>
      </w:pPr>
      <w:r>
        <w:t>Костенского</w:t>
      </w:r>
      <w:r w:rsidRPr="003D6A1C">
        <w:rPr>
          <w:rFonts w:eastAsia="Calibri" w:cs="Times New Roman"/>
          <w:color w:val="000000"/>
        </w:rPr>
        <w:t xml:space="preserve"> сельского поселения</w:t>
      </w:r>
    </w:p>
    <w:p w:rsidR="00DE0970" w:rsidRPr="003D6A1C" w:rsidRDefault="00DE0970" w:rsidP="00DE0970">
      <w:pPr>
        <w:snapToGrid w:val="0"/>
        <w:ind w:firstLine="709"/>
        <w:jc w:val="right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     </w:t>
      </w:r>
      <w:r w:rsidRPr="003D6A1C">
        <w:rPr>
          <w:rFonts w:eastAsia="Calibri" w:cs="Times New Roman"/>
          <w:color w:val="000000"/>
        </w:rPr>
        <w:t xml:space="preserve"> Хохольского муниципального района </w:t>
      </w:r>
    </w:p>
    <w:p w:rsidR="00DE0970" w:rsidRPr="003D6A1C" w:rsidRDefault="00DE0970" w:rsidP="00DE0970">
      <w:pPr>
        <w:snapToGrid w:val="0"/>
        <w:ind w:firstLine="709"/>
        <w:jc w:val="right"/>
        <w:rPr>
          <w:rFonts w:eastAsia="Calibri" w:cs="Times New Roman"/>
          <w:color w:val="000000"/>
        </w:rPr>
      </w:pPr>
      <w:r w:rsidRPr="003D6A1C">
        <w:rPr>
          <w:rFonts w:eastAsia="Calibri" w:cs="Times New Roman"/>
          <w:color w:val="000000"/>
        </w:rPr>
        <w:t xml:space="preserve">Воронежской области              </w:t>
      </w:r>
    </w:p>
    <w:p w:rsidR="00DE0970" w:rsidRPr="003D6A1C" w:rsidRDefault="00DE0970" w:rsidP="00DE0970">
      <w:pPr>
        <w:jc w:val="right"/>
        <w:rPr>
          <w:rFonts w:cs="Times New Roman"/>
          <w:color w:val="000000"/>
        </w:rPr>
      </w:pPr>
      <w:r w:rsidRPr="003D6A1C">
        <w:rPr>
          <w:rFonts w:eastAsia="Calibri" w:cs="Times New Roman"/>
          <w:color w:val="000000"/>
        </w:rPr>
        <w:t xml:space="preserve">         </w:t>
      </w:r>
      <w:r w:rsidRPr="003D6A1C">
        <w:rPr>
          <w:rFonts w:cs="Times New Roman"/>
          <w:color w:val="000000"/>
        </w:rPr>
        <w:t>«</w:t>
      </w:r>
      <w:r>
        <w:rPr>
          <w:rFonts w:cs="Times New Roman"/>
          <w:color w:val="000000"/>
        </w:rPr>
        <w:t>10</w:t>
      </w:r>
      <w:r w:rsidRPr="003D6A1C">
        <w:rPr>
          <w:rFonts w:cs="Times New Roman"/>
          <w:color w:val="000000"/>
        </w:rPr>
        <w:t>»</w:t>
      </w:r>
      <w:r>
        <w:rPr>
          <w:rFonts w:cs="Times New Roman"/>
          <w:color w:val="000000"/>
        </w:rPr>
        <w:t xml:space="preserve"> сентября 2024</w:t>
      </w:r>
      <w:r w:rsidRPr="003D6A1C">
        <w:rPr>
          <w:rFonts w:cs="Times New Roman"/>
          <w:color w:val="000000"/>
        </w:rPr>
        <w:t xml:space="preserve"> года № </w:t>
      </w:r>
      <w:r>
        <w:rPr>
          <w:rFonts w:cs="Times New Roman"/>
          <w:color w:val="000000"/>
        </w:rPr>
        <w:t>20</w:t>
      </w:r>
    </w:p>
    <w:p w:rsidR="00DE0970" w:rsidRPr="003D6A1C" w:rsidRDefault="00DE0970" w:rsidP="00DE0970">
      <w:pPr>
        <w:snapToGrid w:val="0"/>
        <w:ind w:firstLine="709"/>
        <w:jc w:val="right"/>
        <w:rPr>
          <w:rFonts w:eastAsia="Calibri" w:cs="Times New Roman"/>
          <w:color w:val="000000"/>
        </w:rPr>
      </w:pPr>
    </w:p>
    <w:p w:rsidR="00DE0970" w:rsidRPr="003D6A1C" w:rsidRDefault="00DE0970" w:rsidP="00DE0970">
      <w:pPr>
        <w:snapToGrid w:val="0"/>
        <w:ind w:firstLine="709"/>
        <w:rPr>
          <w:rFonts w:eastAsia="Calibri" w:cs="Times New Roman"/>
          <w:color w:val="000000"/>
        </w:rPr>
      </w:pPr>
    </w:p>
    <w:p w:rsidR="00DE0970" w:rsidRPr="003D6A1C" w:rsidRDefault="00DE0970" w:rsidP="00DE0970">
      <w:pPr>
        <w:ind w:firstLine="709"/>
        <w:jc w:val="center"/>
        <w:rPr>
          <w:rFonts w:eastAsia="Calibri" w:cs="Times New Roman"/>
          <w:color w:val="000000"/>
          <w:lang w:eastAsia="ru-RU"/>
        </w:rPr>
      </w:pPr>
      <w:r w:rsidRPr="003D6A1C">
        <w:rPr>
          <w:rFonts w:eastAsia="Calibri" w:cs="Times New Roman"/>
          <w:color w:val="000000"/>
          <w:lang w:eastAsia="ru-RU"/>
        </w:rPr>
        <w:t xml:space="preserve">Изменения и дополнения </w:t>
      </w:r>
    </w:p>
    <w:p w:rsidR="00DE0970" w:rsidRPr="003D6A1C" w:rsidRDefault="00DE0970" w:rsidP="00DE0970">
      <w:pPr>
        <w:ind w:firstLine="709"/>
        <w:jc w:val="center"/>
        <w:rPr>
          <w:rFonts w:eastAsia="Calibri" w:cs="Times New Roman"/>
          <w:color w:val="000000"/>
          <w:lang w:eastAsia="ru-RU"/>
        </w:rPr>
      </w:pPr>
      <w:r w:rsidRPr="003D6A1C">
        <w:rPr>
          <w:rFonts w:eastAsia="Calibri" w:cs="Times New Roman"/>
          <w:color w:val="000000"/>
          <w:lang w:eastAsia="ru-RU"/>
        </w:rPr>
        <w:t xml:space="preserve">в Устав </w:t>
      </w:r>
      <w:r>
        <w:t>Костенского</w:t>
      </w:r>
      <w:r w:rsidRPr="003D6A1C">
        <w:rPr>
          <w:rFonts w:eastAsia="Calibri" w:cs="Times New Roman"/>
          <w:color w:val="000000"/>
          <w:lang w:eastAsia="ru-RU"/>
        </w:rPr>
        <w:t xml:space="preserve"> сельского поселения</w:t>
      </w:r>
    </w:p>
    <w:p w:rsidR="00DE0970" w:rsidRPr="003D6A1C" w:rsidRDefault="00DE0970" w:rsidP="00DE0970">
      <w:pPr>
        <w:ind w:firstLine="709"/>
        <w:jc w:val="center"/>
        <w:rPr>
          <w:rFonts w:eastAsia="Calibri" w:cs="Times New Roman"/>
          <w:color w:val="000000"/>
          <w:lang w:eastAsia="ru-RU"/>
        </w:rPr>
      </w:pPr>
      <w:r w:rsidRPr="003D6A1C">
        <w:rPr>
          <w:rFonts w:eastAsia="Calibri" w:cs="Times New Roman"/>
          <w:color w:val="000000"/>
          <w:lang w:eastAsia="ru-RU"/>
        </w:rPr>
        <w:t>Хохольского муниципального района Воронежской области</w:t>
      </w:r>
    </w:p>
    <w:p w:rsidR="00DE0970" w:rsidRPr="003D6A1C" w:rsidRDefault="00DE0970" w:rsidP="00DE0970">
      <w:pPr>
        <w:ind w:firstLine="709"/>
        <w:jc w:val="center"/>
        <w:rPr>
          <w:rFonts w:eastAsia="Calibri" w:cs="Times New Roman"/>
          <w:color w:val="000000"/>
          <w:lang w:eastAsia="ru-RU"/>
        </w:rPr>
      </w:pPr>
    </w:p>
    <w:p w:rsidR="00DE0970" w:rsidRPr="003D6A1C" w:rsidRDefault="00DE0970" w:rsidP="00DE0970">
      <w:pPr>
        <w:ind w:firstLine="709"/>
        <w:jc w:val="center"/>
        <w:rPr>
          <w:rFonts w:eastAsia="Calibri" w:cs="Times New Roman"/>
          <w:color w:val="000000"/>
          <w:lang w:eastAsia="ru-RU"/>
        </w:rPr>
      </w:pPr>
    </w:p>
    <w:p w:rsidR="00DE0970" w:rsidRPr="003D6A1C" w:rsidRDefault="00DE0970" w:rsidP="00DE0970">
      <w:pPr>
        <w:pStyle w:val="a3"/>
        <w:spacing w:before="0" w:beforeAutospacing="0" w:after="0" w:afterAutospacing="0"/>
        <w:ind w:firstLine="709"/>
        <w:jc w:val="both"/>
      </w:pPr>
      <w:r w:rsidRPr="003D6A1C">
        <w:t>1. Пункт 23 статьи 9 Устава изложить в следующей редакции:</w:t>
      </w:r>
    </w:p>
    <w:p w:rsidR="00DE0970" w:rsidRPr="003D6A1C" w:rsidRDefault="00DE0970" w:rsidP="00DE0970">
      <w:pPr>
        <w:pStyle w:val="a3"/>
        <w:spacing w:before="0" w:beforeAutospacing="0" w:after="0" w:afterAutospacing="0"/>
        <w:ind w:firstLine="709"/>
        <w:jc w:val="both"/>
      </w:pPr>
      <w:r w:rsidRPr="003D6A1C">
        <w:t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DE0970" w:rsidRPr="003D6A1C" w:rsidRDefault="00DE0970" w:rsidP="00DE0970">
      <w:pPr>
        <w:pStyle w:val="a3"/>
        <w:spacing w:before="0" w:beforeAutospacing="0" w:after="0" w:afterAutospacing="0"/>
        <w:ind w:firstLine="709"/>
        <w:jc w:val="both"/>
      </w:pPr>
      <w:r w:rsidRPr="003D6A1C">
        <w:t>2. В статье 11 Устава:</w:t>
      </w:r>
    </w:p>
    <w:p w:rsidR="00DE0970" w:rsidRPr="003D6A1C" w:rsidRDefault="00DE0970" w:rsidP="00DE0970">
      <w:pPr>
        <w:pStyle w:val="a3"/>
        <w:spacing w:before="0" w:beforeAutospacing="0" w:after="0" w:afterAutospacing="0"/>
        <w:ind w:firstLine="709"/>
        <w:jc w:val="both"/>
      </w:pPr>
      <w:r w:rsidRPr="003D6A1C">
        <w:t>2.1. Пункт 11 части 1 изложить в следующей редакции:</w:t>
      </w:r>
    </w:p>
    <w:p w:rsidR="00DE0970" w:rsidRPr="003D6A1C" w:rsidRDefault="00DE0970" w:rsidP="00DE0970">
      <w:pPr>
        <w:pStyle w:val="a3"/>
        <w:spacing w:before="0" w:beforeAutospacing="0" w:after="0" w:afterAutospacing="0"/>
        <w:ind w:firstLine="709"/>
        <w:jc w:val="both"/>
      </w:pPr>
      <w:r w:rsidRPr="003D6A1C">
        <w:t xml:space="preserve">«11) учреждение печатного средства </w:t>
      </w:r>
      <w:proofErr w:type="gramStart"/>
      <w:r w:rsidRPr="003D6A1C">
        <w:t>массовой</w:t>
      </w:r>
      <w:proofErr w:type="gramEnd"/>
      <w:r w:rsidRPr="003D6A1C">
        <w:t xml:space="preserve"> информации и (или) сетевого издания для обнародования муниципальных правовых актов, доведения до сведения жителей </w:t>
      </w:r>
      <w:r>
        <w:t>Костенского</w:t>
      </w:r>
      <w:r w:rsidRPr="003D6A1C">
        <w:t xml:space="preserve"> сельского поселения официальной информации;».</w:t>
      </w:r>
    </w:p>
    <w:p w:rsidR="00DE0970" w:rsidRPr="003D6A1C" w:rsidRDefault="00DE0970" w:rsidP="00DE0970">
      <w:pPr>
        <w:pStyle w:val="a3"/>
        <w:spacing w:before="0" w:beforeAutospacing="0" w:after="0" w:afterAutospacing="0"/>
        <w:ind w:firstLine="709"/>
        <w:jc w:val="both"/>
      </w:pPr>
      <w:r w:rsidRPr="003D6A1C">
        <w:t>2.2. Пункт 12 части 1 изложить в следующей редакции:</w:t>
      </w:r>
    </w:p>
    <w:p w:rsidR="00DE0970" w:rsidRPr="003D6A1C" w:rsidRDefault="00DE0970" w:rsidP="00DE0970">
      <w:pPr>
        <w:pStyle w:val="a3"/>
        <w:spacing w:before="0" w:beforeAutospacing="0" w:after="0" w:afterAutospacing="0"/>
        <w:ind w:firstLine="709"/>
        <w:jc w:val="both"/>
      </w:pPr>
      <w:r w:rsidRPr="003D6A1C">
        <w:t xml:space="preserve">«12) осуществление международных и внешнеэкономических связей в соответствии с Федеральным законом от 06.10.2003 № </w:t>
      </w:r>
      <w:proofErr w:type="spellStart"/>
      <w:r w:rsidRPr="003D6A1C">
        <w:t>131-Ф3</w:t>
      </w:r>
      <w:proofErr w:type="spellEnd"/>
      <w:r w:rsidRPr="003D6A1C">
        <w:t xml:space="preserve"> «Об общих принципах организации местного самоуправления в Российской Федерации»;».</w:t>
      </w:r>
    </w:p>
    <w:p w:rsidR="00DE0970" w:rsidRPr="003D6A1C" w:rsidRDefault="00DE0970" w:rsidP="00DE0970">
      <w:pPr>
        <w:pStyle w:val="a3"/>
        <w:spacing w:before="0" w:beforeAutospacing="0" w:after="0" w:afterAutospacing="0"/>
        <w:ind w:firstLine="709"/>
        <w:jc w:val="both"/>
      </w:pPr>
      <w:r w:rsidRPr="003D6A1C">
        <w:t>3. Дополнить Устав статьей 11.1 следующего содержания:</w:t>
      </w:r>
    </w:p>
    <w:p w:rsidR="00DE0970" w:rsidRPr="003D6A1C" w:rsidRDefault="00DE0970" w:rsidP="00DE0970">
      <w:pPr>
        <w:pStyle w:val="a3"/>
        <w:spacing w:before="0" w:beforeAutospacing="0" w:after="0" w:afterAutospacing="0"/>
        <w:ind w:firstLine="709"/>
        <w:jc w:val="both"/>
      </w:pPr>
      <w:r w:rsidRPr="003D6A1C">
        <w:t>«Статья 11.1. Полномочия органов местного самоуправления сельского поселения в сфере международных и внешнеэкономических связей</w:t>
      </w:r>
    </w:p>
    <w:p w:rsidR="00DE0970" w:rsidRPr="003D6A1C" w:rsidRDefault="00DE0970" w:rsidP="00DE0970">
      <w:pPr>
        <w:pStyle w:val="a3"/>
        <w:spacing w:before="0" w:beforeAutospacing="0" w:after="0" w:afterAutospacing="0"/>
        <w:ind w:firstLine="709"/>
        <w:jc w:val="both"/>
      </w:pPr>
      <w:r w:rsidRPr="003D6A1C">
        <w:t>1.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:rsidR="00DE0970" w:rsidRPr="003D6A1C" w:rsidRDefault="00DE0970" w:rsidP="00DE0970">
      <w:pPr>
        <w:pStyle w:val="a3"/>
        <w:spacing w:before="0" w:beforeAutospacing="0" w:after="0" w:afterAutospacing="0"/>
        <w:ind w:firstLine="709"/>
        <w:jc w:val="both"/>
      </w:pPr>
      <w:r w:rsidRPr="003D6A1C">
        <w:t>2. К полномочиям органов местного самоуправления сельского поселения в сфере международных и внешнеэкономических связей относятся:</w:t>
      </w:r>
    </w:p>
    <w:p w:rsidR="00DE0970" w:rsidRPr="003D6A1C" w:rsidRDefault="00DE0970" w:rsidP="00DE0970">
      <w:pPr>
        <w:pStyle w:val="a3"/>
        <w:spacing w:before="0" w:beforeAutospacing="0" w:after="0" w:afterAutospacing="0"/>
        <w:ind w:firstLine="709"/>
        <w:jc w:val="both"/>
      </w:pPr>
      <w:r w:rsidRPr="003D6A1C"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DE0970" w:rsidRPr="003D6A1C" w:rsidRDefault="00DE0970" w:rsidP="00DE0970">
      <w:pPr>
        <w:pStyle w:val="a3"/>
        <w:spacing w:before="0" w:beforeAutospacing="0" w:after="0" w:afterAutospacing="0"/>
        <w:ind w:firstLine="709"/>
        <w:jc w:val="both"/>
      </w:pPr>
      <w:r w:rsidRPr="003D6A1C">
        <w:t>2)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государств;</w:t>
      </w:r>
    </w:p>
    <w:p w:rsidR="00DE0970" w:rsidRPr="003D6A1C" w:rsidRDefault="00DE0970" w:rsidP="00DE0970">
      <w:pPr>
        <w:pStyle w:val="a3"/>
        <w:spacing w:before="0" w:beforeAutospacing="0" w:after="0" w:afterAutospacing="0"/>
        <w:ind w:firstLine="709"/>
        <w:jc w:val="both"/>
      </w:pPr>
      <w:r w:rsidRPr="003D6A1C"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DE0970" w:rsidRPr="003D6A1C" w:rsidRDefault="00DE0970" w:rsidP="00DE0970">
      <w:pPr>
        <w:pStyle w:val="a3"/>
        <w:spacing w:before="0" w:beforeAutospacing="0" w:after="0" w:afterAutospacing="0"/>
        <w:ind w:firstLine="709"/>
        <w:jc w:val="both"/>
      </w:pPr>
      <w:r w:rsidRPr="003D6A1C">
        <w:t>4) участие в разработке и реализации проектов международных программ межмуниципального сотрудничества;</w:t>
      </w:r>
    </w:p>
    <w:p w:rsidR="00DE0970" w:rsidRPr="003D6A1C" w:rsidRDefault="00DE0970" w:rsidP="00DE0970">
      <w:pPr>
        <w:pStyle w:val="a3"/>
        <w:spacing w:before="0" w:beforeAutospacing="0" w:after="0" w:afterAutospacing="0"/>
        <w:ind w:firstLine="709"/>
        <w:jc w:val="both"/>
      </w:pPr>
      <w:r w:rsidRPr="003D6A1C">
        <w:lastRenderedPageBreak/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DE0970" w:rsidRPr="003D6A1C" w:rsidRDefault="00DE0970" w:rsidP="00DE0970">
      <w:pPr>
        <w:pStyle w:val="a3"/>
        <w:spacing w:before="0" w:beforeAutospacing="0" w:after="0" w:afterAutospacing="0"/>
        <w:ind w:firstLine="709"/>
        <w:jc w:val="both"/>
      </w:pPr>
      <w:r w:rsidRPr="003D6A1C">
        <w:t>3. Подписанные соглашения об осуществлении международных и внешнеэкономических связей органов местного самоуправления сельского поселения подлежат официальному обнародованию в порядке, предусмотренном для опубликования муниципальных правовых актов</w:t>
      </w:r>
      <w:proofErr w:type="gramStart"/>
      <w:r w:rsidRPr="003D6A1C">
        <w:t>.».</w:t>
      </w:r>
      <w:proofErr w:type="gramEnd"/>
    </w:p>
    <w:p w:rsidR="00DE0970" w:rsidRPr="003D6A1C" w:rsidRDefault="00DE0970" w:rsidP="00DE0970">
      <w:pPr>
        <w:pStyle w:val="a3"/>
        <w:spacing w:before="0" w:beforeAutospacing="0" w:after="0" w:afterAutospacing="0"/>
        <w:ind w:firstLine="709"/>
        <w:jc w:val="both"/>
      </w:pPr>
      <w:r w:rsidRPr="003D6A1C">
        <w:t xml:space="preserve">4. В частях </w:t>
      </w:r>
      <w:r>
        <w:t>7</w:t>
      </w:r>
      <w:r w:rsidRPr="003D6A1C">
        <w:t xml:space="preserve"> статьи </w:t>
      </w:r>
      <w:r>
        <w:t>13</w:t>
      </w:r>
      <w:r w:rsidRPr="003D6A1C">
        <w:t xml:space="preserve"> Устава словосочетания «подлеж</w:t>
      </w:r>
      <w:r>
        <w:t>а</w:t>
      </w:r>
      <w:r w:rsidRPr="003D6A1C">
        <w:t>т</w:t>
      </w:r>
      <w:r>
        <w:t xml:space="preserve"> официальному опубликованию</w:t>
      </w:r>
      <w:r w:rsidRPr="003D6A1C">
        <w:t xml:space="preserve"> </w:t>
      </w:r>
      <w:r>
        <w:t>(</w:t>
      </w:r>
      <w:r w:rsidRPr="003D6A1C">
        <w:t>обнародованию</w:t>
      </w:r>
      <w:r>
        <w:t>)</w:t>
      </w:r>
      <w:r w:rsidRPr="003D6A1C">
        <w:t xml:space="preserve">» </w:t>
      </w:r>
      <w:proofErr w:type="gramStart"/>
      <w:r w:rsidRPr="003D6A1C">
        <w:t>заменить на словосочетания</w:t>
      </w:r>
      <w:proofErr w:type="gramEnd"/>
      <w:r w:rsidRPr="003D6A1C">
        <w:t xml:space="preserve"> «подлеж</w:t>
      </w:r>
      <w:r>
        <w:t>а</w:t>
      </w:r>
      <w:r w:rsidRPr="003D6A1C">
        <w:t>т официальному обнародованию».</w:t>
      </w:r>
    </w:p>
    <w:p w:rsidR="00DE0970" w:rsidRPr="003D6A1C" w:rsidRDefault="00DE0970" w:rsidP="00DE0970">
      <w:pPr>
        <w:pStyle w:val="a3"/>
        <w:spacing w:before="0" w:beforeAutospacing="0" w:after="0" w:afterAutospacing="0"/>
        <w:ind w:firstLine="709"/>
        <w:jc w:val="both"/>
      </w:pPr>
      <w:r w:rsidRPr="003D6A1C">
        <w:t xml:space="preserve">5. В части </w:t>
      </w:r>
      <w:r>
        <w:t>6</w:t>
      </w:r>
      <w:r w:rsidRPr="003D6A1C">
        <w:t xml:space="preserve"> статьи 1</w:t>
      </w:r>
      <w:r>
        <w:t>4</w:t>
      </w:r>
      <w:r w:rsidRPr="003D6A1C">
        <w:t xml:space="preserve"> Устава словосочетание </w:t>
      </w:r>
      <w:r>
        <w:t>«подлежат официальному опубликованию (обнародованию)</w:t>
      </w:r>
      <w:r w:rsidRPr="003D6A1C">
        <w:t xml:space="preserve">» </w:t>
      </w:r>
      <w:proofErr w:type="gramStart"/>
      <w:r w:rsidRPr="003D6A1C">
        <w:t>заменить на словосочетание</w:t>
      </w:r>
      <w:proofErr w:type="gramEnd"/>
      <w:r w:rsidRPr="003D6A1C">
        <w:t xml:space="preserve"> </w:t>
      </w:r>
      <w:r>
        <w:t>«подлежат официальному обнародованию</w:t>
      </w:r>
      <w:r w:rsidRPr="003D6A1C">
        <w:t>».</w:t>
      </w:r>
    </w:p>
    <w:p w:rsidR="00DE0970" w:rsidRPr="003D6A1C" w:rsidRDefault="00DE0970" w:rsidP="00DE0970">
      <w:pPr>
        <w:pStyle w:val="a3"/>
        <w:spacing w:before="0" w:beforeAutospacing="0" w:after="0" w:afterAutospacing="0"/>
        <w:ind w:firstLine="709"/>
        <w:jc w:val="both"/>
      </w:pPr>
      <w:r w:rsidRPr="003D6A1C">
        <w:t xml:space="preserve">6. В </w:t>
      </w:r>
      <w:r>
        <w:t>части 3 статьи 15</w:t>
      </w:r>
      <w:r w:rsidRPr="003D6A1C">
        <w:t xml:space="preserve"> Устава</w:t>
      </w:r>
      <w:r>
        <w:t xml:space="preserve"> словосочетание «подлежат официальному опубликованию (обнародованию)</w:t>
      </w:r>
      <w:r w:rsidRPr="003D6A1C">
        <w:t xml:space="preserve">» </w:t>
      </w:r>
      <w:proofErr w:type="gramStart"/>
      <w:r w:rsidRPr="003D6A1C">
        <w:t>заменить на словосочетание</w:t>
      </w:r>
      <w:proofErr w:type="gramEnd"/>
      <w:r w:rsidRPr="003D6A1C">
        <w:t xml:space="preserve"> </w:t>
      </w:r>
      <w:r>
        <w:t>«подлежат официальному обнародованию</w:t>
      </w:r>
      <w:r w:rsidRPr="003D6A1C">
        <w:t>».</w:t>
      </w:r>
    </w:p>
    <w:p w:rsidR="00DE0970" w:rsidRPr="003D6A1C" w:rsidRDefault="00DE0970" w:rsidP="00DE0970">
      <w:pPr>
        <w:pStyle w:val="a3"/>
        <w:spacing w:before="0" w:beforeAutospacing="0" w:after="0" w:afterAutospacing="0"/>
        <w:ind w:firstLine="709"/>
        <w:jc w:val="both"/>
      </w:pPr>
    </w:p>
    <w:p w:rsidR="00DE0970" w:rsidRDefault="00DE0970" w:rsidP="00DE0970">
      <w:pPr>
        <w:pStyle w:val="a3"/>
        <w:spacing w:before="0" w:beforeAutospacing="0" w:after="0" w:afterAutospacing="0"/>
        <w:ind w:firstLine="709"/>
        <w:jc w:val="both"/>
      </w:pPr>
      <w:r>
        <w:t xml:space="preserve">7. </w:t>
      </w:r>
      <w:r w:rsidRPr="003D6A1C">
        <w:t xml:space="preserve">В </w:t>
      </w:r>
      <w:r>
        <w:t>части 6 статьи 16</w:t>
      </w:r>
      <w:r w:rsidRPr="003D6A1C">
        <w:t xml:space="preserve"> Устава</w:t>
      </w:r>
      <w:r>
        <w:t xml:space="preserve"> словосочетание «подлежат официальному опубликованию (обнародованию)</w:t>
      </w:r>
      <w:r w:rsidRPr="003D6A1C">
        <w:t xml:space="preserve">» </w:t>
      </w:r>
      <w:proofErr w:type="gramStart"/>
      <w:r w:rsidRPr="003D6A1C">
        <w:t>заменить на словосочетание</w:t>
      </w:r>
      <w:proofErr w:type="gramEnd"/>
      <w:r w:rsidRPr="003D6A1C">
        <w:t xml:space="preserve"> </w:t>
      </w:r>
      <w:r>
        <w:t>«подлежат официальному обнародованию</w:t>
      </w:r>
      <w:r w:rsidRPr="003D6A1C">
        <w:t>».</w:t>
      </w:r>
    </w:p>
    <w:p w:rsidR="00DE0970" w:rsidRDefault="00DE0970" w:rsidP="00DE0970">
      <w:pPr>
        <w:pStyle w:val="a3"/>
        <w:spacing w:before="0" w:beforeAutospacing="0" w:after="0" w:afterAutospacing="0"/>
        <w:ind w:firstLine="709"/>
        <w:jc w:val="both"/>
      </w:pPr>
      <w:r>
        <w:t xml:space="preserve">8. </w:t>
      </w:r>
      <w:r w:rsidRPr="003D6A1C">
        <w:t xml:space="preserve">В </w:t>
      </w:r>
      <w:r>
        <w:t>частях 5, 12 статьи 17.1</w:t>
      </w:r>
      <w:r w:rsidRPr="003D6A1C">
        <w:t xml:space="preserve"> Устава</w:t>
      </w:r>
      <w:r>
        <w:t xml:space="preserve"> словосочетание «подлежат обнародованию</w:t>
      </w:r>
      <w:r w:rsidRPr="003D6A1C">
        <w:t xml:space="preserve">» </w:t>
      </w:r>
      <w:proofErr w:type="gramStart"/>
      <w:r w:rsidRPr="003D6A1C">
        <w:t>заменить на словосочетание</w:t>
      </w:r>
      <w:proofErr w:type="gramEnd"/>
      <w:r w:rsidRPr="003D6A1C">
        <w:t xml:space="preserve"> </w:t>
      </w:r>
      <w:r>
        <w:t>«подлежат официальному обнародованию</w:t>
      </w:r>
      <w:r w:rsidRPr="003D6A1C">
        <w:t>».</w:t>
      </w:r>
    </w:p>
    <w:p w:rsidR="00DE0970" w:rsidRDefault="00DE0970" w:rsidP="00DE0970">
      <w:pPr>
        <w:pStyle w:val="a3"/>
        <w:spacing w:before="0" w:beforeAutospacing="0" w:after="0" w:afterAutospacing="0"/>
        <w:ind w:firstLine="709"/>
        <w:jc w:val="both"/>
      </w:pPr>
      <w:r>
        <w:t xml:space="preserve">9. </w:t>
      </w:r>
      <w:r w:rsidRPr="003D6A1C">
        <w:t xml:space="preserve">В </w:t>
      </w:r>
      <w:r>
        <w:t>абзаце 1 части 4 статьи 19</w:t>
      </w:r>
      <w:r w:rsidRPr="003D6A1C">
        <w:t xml:space="preserve"> Устава</w:t>
      </w:r>
      <w:r>
        <w:t xml:space="preserve"> словосочетание «, опубликование (обнародование) результатов публичных слушаний</w:t>
      </w:r>
      <w:proofErr w:type="gramStart"/>
      <w:r>
        <w:t>,</w:t>
      </w:r>
      <w:r w:rsidRPr="003D6A1C">
        <w:t>»</w:t>
      </w:r>
      <w:proofErr w:type="gramEnd"/>
      <w:r w:rsidRPr="003D6A1C">
        <w:t xml:space="preserve"> заменить на словосочетание </w:t>
      </w:r>
      <w:r>
        <w:t>«, официальное обнародование результатов публичных слушаний,</w:t>
      </w:r>
      <w:r w:rsidRPr="003D6A1C">
        <w:t>».</w:t>
      </w:r>
    </w:p>
    <w:p w:rsidR="00DE0970" w:rsidRDefault="00DE0970" w:rsidP="00DE0970">
      <w:pPr>
        <w:pStyle w:val="a3"/>
        <w:spacing w:before="0" w:beforeAutospacing="0" w:after="0" w:afterAutospacing="0"/>
        <w:ind w:firstLine="709"/>
        <w:jc w:val="both"/>
      </w:pPr>
      <w:r>
        <w:t xml:space="preserve">10. </w:t>
      </w:r>
      <w:r w:rsidRPr="003D6A1C">
        <w:t xml:space="preserve">В </w:t>
      </w:r>
      <w:r>
        <w:t>части 9 статьи 20</w:t>
      </w:r>
      <w:r w:rsidRPr="003D6A1C">
        <w:t xml:space="preserve"> Устава</w:t>
      </w:r>
      <w:r>
        <w:t xml:space="preserve"> словосочетание «подлежат официальному опубликованию (обнародованию)</w:t>
      </w:r>
      <w:r w:rsidRPr="003D6A1C">
        <w:t xml:space="preserve">» </w:t>
      </w:r>
      <w:proofErr w:type="gramStart"/>
      <w:r w:rsidRPr="003D6A1C">
        <w:t>заменить на словосочетание</w:t>
      </w:r>
      <w:proofErr w:type="gramEnd"/>
      <w:r w:rsidRPr="003D6A1C">
        <w:t xml:space="preserve"> </w:t>
      </w:r>
      <w:r>
        <w:t>«подлежат официальному обнародованию</w:t>
      </w:r>
      <w:r w:rsidRPr="003D6A1C">
        <w:t>».</w:t>
      </w:r>
    </w:p>
    <w:p w:rsidR="00DE0970" w:rsidRDefault="00DE0970" w:rsidP="00DE0970">
      <w:pPr>
        <w:pStyle w:val="a3"/>
        <w:spacing w:before="0" w:beforeAutospacing="0" w:after="0" w:afterAutospacing="0"/>
        <w:ind w:firstLine="709"/>
        <w:jc w:val="both"/>
      </w:pPr>
      <w:r>
        <w:t xml:space="preserve">11. </w:t>
      </w:r>
      <w:r w:rsidRPr="003D6A1C">
        <w:t xml:space="preserve">В </w:t>
      </w:r>
      <w:r>
        <w:t>части 3 статьи 21</w:t>
      </w:r>
      <w:r w:rsidRPr="003D6A1C">
        <w:t xml:space="preserve"> Устава</w:t>
      </w:r>
      <w:r>
        <w:t xml:space="preserve"> словосочетание «подлежат официальному опубликованию (обнародованию)</w:t>
      </w:r>
      <w:r w:rsidRPr="003D6A1C">
        <w:t xml:space="preserve">» </w:t>
      </w:r>
      <w:proofErr w:type="gramStart"/>
      <w:r w:rsidRPr="003D6A1C">
        <w:t>заменить на словосочетание</w:t>
      </w:r>
      <w:proofErr w:type="gramEnd"/>
      <w:r w:rsidRPr="003D6A1C">
        <w:t xml:space="preserve"> </w:t>
      </w:r>
      <w:r>
        <w:t>«подлежат официальному обнародованию</w:t>
      </w:r>
      <w:r w:rsidRPr="003D6A1C">
        <w:t>».</w:t>
      </w:r>
    </w:p>
    <w:p w:rsidR="00DE0970" w:rsidRDefault="00DE0970" w:rsidP="00DE0970">
      <w:pPr>
        <w:pStyle w:val="a3"/>
        <w:spacing w:before="0" w:beforeAutospacing="0" w:after="0" w:afterAutospacing="0"/>
        <w:ind w:firstLine="709"/>
        <w:jc w:val="both"/>
      </w:pPr>
      <w:r>
        <w:t>12. В статье 33 Устава:</w:t>
      </w:r>
    </w:p>
    <w:p w:rsidR="00DE0970" w:rsidRPr="003D6A1C" w:rsidRDefault="00DE0970" w:rsidP="00DE0970">
      <w:pPr>
        <w:pStyle w:val="a3"/>
        <w:spacing w:before="0" w:beforeAutospacing="0" w:after="0" w:afterAutospacing="0"/>
        <w:ind w:firstLine="709"/>
        <w:jc w:val="both"/>
      </w:pPr>
      <w:r>
        <w:t xml:space="preserve">12.1. </w:t>
      </w:r>
      <w:r w:rsidRPr="003D6A1C">
        <w:t>Часть 3 дополнить абзацем 12 следующего содержания:</w:t>
      </w:r>
    </w:p>
    <w:p w:rsidR="00DE0970" w:rsidRPr="003D6A1C" w:rsidRDefault="00DE0970" w:rsidP="00DE0970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3D6A1C">
        <w:t xml:space="preserve">«Депутат, член выборного органа местного самоуправления, глава </w:t>
      </w:r>
      <w:r>
        <w:rPr>
          <w:color w:val="000000"/>
        </w:rPr>
        <w:t>Костёнского</w:t>
      </w:r>
      <w:r w:rsidRPr="003D6A1C">
        <w:t xml:space="preserve"> сельского поселения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</w:t>
      </w:r>
      <w:proofErr w:type="spellStart"/>
      <w:r w:rsidRPr="003D6A1C">
        <w:t>131-Ф3</w:t>
      </w:r>
      <w:proofErr w:type="spellEnd"/>
      <w:r w:rsidRPr="003D6A1C">
        <w:t xml:space="preserve">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</w:t>
      </w:r>
      <w:proofErr w:type="gramEnd"/>
      <w:r w:rsidRPr="003D6A1C">
        <w:t xml:space="preserve">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25.12.2008 года № 273-ФЗ «О противодействии коррупции»</w:t>
      </w:r>
      <w:proofErr w:type="gramStart"/>
      <w:r w:rsidRPr="003D6A1C">
        <w:t>.»</w:t>
      </w:r>
      <w:proofErr w:type="gramEnd"/>
      <w:r w:rsidRPr="003D6A1C">
        <w:t>.</w:t>
      </w:r>
    </w:p>
    <w:p w:rsidR="00DE0970" w:rsidRPr="003D6A1C" w:rsidRDefault="00DE0970" w:rsidP="00DE0970">
      <w:pPr>
        <w:pStyle w:val="a3"/>
        <w:spacing w:before="0" w:beforeAutospacing="0" w:after="0" w:afterAutospacing="0"/>
        <w:ind w:firstLine="709"/>
        <w:jc w:val="both"/>
      </w:pPr>
      <w:r>
        <w:t>12</w:t>
      </w:r>
      <w:r w:rsidRPr="003D6A1C">
        <w:t>.2. Часть 7 дополнить пунктом 10.1 следующего содержания:</w:t>
      </w:r>
    </w:p>
    <w:p w:rsidR="00DE0970" w:rsidRPr="003D6A1C" w:rsidRDefault="00DE0970" w:rsidP="00DE0970">
      <w:pPr>
        <w:pStyle w:val="a3"/>
        <w:spacing w:before="0" w:beforeAutospacing="0" w:after="0" w:afterAutospacing="0"/>
        <w:ind w:firstLine="709"/>
        <w:jc w:val="both"/>
      </w:pPr>
      <w:r w:rsidRPr="003D6A1C">
        <w:t>«10.1) приобретения им статуса иностранного агента;».</w:t>
      </w:r>
    </w:p>
    <w:p w:rsidR="00DE0970" w:rsidRPr="003D6A1C" w:rsidRDefault="00DE0970" w:rsidP="00DE0970">
      <w:pPr>
        <w:pStyle w:val="a3"/>
        <w:spacing w:before="0" w:beforeAutospacing="0" w:after="0" w:afterAutospacing="0"/>
        <w:ind w:firstLine="709"/>
        <w:jc w:val="both"/>
      </w:pPr>
      <w:r>
        <w:t>13</w:t>
      </w:r>
      <w:r w:rsidRPr="003D6A1C">
        <w:t>. В статье 38 Устава:</w:t>
      </w:r>
    </w:p>
    <w:p w:rsidR="00DE0970" w:rsidRPr="003D6A1C" w:rsidRDefault="00DE0970" w:rsidP="00DE0970">
      <w:pPr>
        <w:pStyle w:val="a3"/>
        <w:spacing w:before="0" w:beforeAutospacing="0" w:after="0" w:afterAutospacing="0"/>
        <w:ind w:firstLine="709"/>
        <w:jc w:val="both"/>
      </w:pPr>
      <w:r>
        <w:t>13</w:t>
      </w:r>
      <w:r w:rsidRPr="003D6A1C">
        <w:t>.1. Часть 3 дополнить абзацем вторым следующего содержания:</w:t>
      </w:r>
    </w:p>
    <w:p w:rsidR="00DE0970" w:rsidRPr="003D6A1C" w:rsidRDefault="00DE0970" w:rsidP="00DE0970">
      <w:pPr>
        <w:pStyle w:val="a3"/>
        <w:spacing w:before="0" w:beforeAutospacing="0" w:after="0" w:afterAutospacing="0"/>
        <w:ind w:firstLine="709"/>
        <w:jc w:val="both"/>
      </w:pPr>
      <w:r w:rsidRPr="003D6A1C">
        <w:t xml:space="preserve">«Порядок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</w:t>
      </w:r>
      <w:r>
        <w:rPr>
          <w:color w:val="000000"/>
        </w:rPr>
        <w:t>Костёнского</w:t>
      </w:r>
      <w:r w:rsidRPr="003D6A1C">
        <w:t xml:space="preserve"> сельского поселения Хохольского района</w:t>
      </w:r>
      <w:proofErr w:type="gramStart"/>
      <w:r w:rsidRPr="003D6A1C">
        <w:t>.».</w:t>
      </w:r>
      <w:proofErr w:type="gramEnd"/>
    </w:p>
    <w:p w:rsidR="00DE0970" w:rsidRPr="003D6A1C" w:rsidRDefault="00DE0970" w:rsidP="00DE0970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13</w:t>
      </w:r>
      <w:r w:rsidRPr="003D6A1C">
        <w:t>.2. Дополнить частью 4 следующего содержания:</w:t>
      </w:r>
    </w:p>
    <w:p w:rsidR="00DE0970" w:rsidRPr="003D6A1C" w:rsidRDefault="00DE0970" w:rsidP="00DE0970">
      <w:pPr>
        <w:pStyle w:val="a3"/>
        <w:spacing w:before="0" w:beforeAutospacing="0" w:after="0" w:afterAutospacing="0"/>
        <w:ind w:firstLine="709"/>
        <w:jc w:val="both"/>
      </w:pPr>
      <w:r w:rsidRPr="003D6A1C">
        <w:t xml:space="preserve">«4. Муниципальный контроль подлежит осуществлению при наличии в границах </w:t>
      </w:r>
      <w:r>
        <w:rPr>
          <w:color w:val="000000"/>
        </w:rPr>
        <w:t>Костёнского</w:t>
      </w:r>
      <w:r w:rsidRPr="003D6A1C">
        <w:t xml:space="preserve"> сельского поселения Хохольского района объектов соответствующего вида контроля</w:t>
      </w:r>
      <w:proofErr w:type="gramStart"/>
      <w:r w:rsidRPr="003D6A1C">
        <w:t>.».</w:t>
      </w:r>
      <w:proofErr w:type="gramEnd"/>
    </w:p>
    <w:p w:rsidR="00DE0970" w:rsidRPr="003D6A1C" w:rsidRDefault="00DE0970" w:rsidP="00DE0970">
      <w:pPr>
        <w:pStyle w:val="a3"/>
        <w:spacing w:before="0" w:beforeAutospacing="0" w:after="0" w:afterAutospacing="0"/>
        <w:ind w:firstLine="709"/>
        <w:jc w:val="both"/>
      </w:pPr>
      <w:r>
        <w:t>14</w:t>
      </w:r>
      <w:r w:rsidRPr="003D6A1C">
        <w:t>. Часть 7 статьи 45 Устава изложить в следующей редакции:</w:t>
      </w:r>
    </w:p>
    <w:p w:rsidR="00DE0970" w:rsidRPr="003D6A1C" w:rsidRDefault="00DE0970" w:rsidP="00DE0970">
      <w:pPr>
        <w:pStyle w:val="a3"/>
        <w:spacing w:before="0" w:beforeAutospacing="0" w:after="0" w:afterAutospacing="0"/>
        <w:ind w:firstLine="709"/>
        <w:jc w:val="both"/>
      </w:pPr>
      <w:r w:rsidRPr="003D6A1C">
        <w:t>«7.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DE0970" w:rsidRPr="003D6A1C" w:rsidRDefault="00DE0970" w:rsidP="00DE0970">
      <w:pPr>
        <w:pStyle w:val="a3"/>
        <w:spacing w:before="0" w:beforeAutospacing="0" w:after="0" w:afterAutospacing="0"/>
        <w:ind w:firstLine="709"/>
        <w:jc w:val="both"/>
      </w:pPr>
      <w:r w:rsidRPr="003D6A1C">
        <w:t xml:space="preserve">Официальное обнародование муниципальных правовых актов, в том числе соглашений, заключаемых между органами местного самоуправления, осуществляется путем их официального опубликования в официальном печатном издании Вестник муниципальных правовых актов </w:t>
      </w:r>
      <w:r>
        <w:rPr>
          <w:color w:val="000000"/>
        </w:rPr>
        <w:t>Костёнского</w:t>
      </w:r>
      <w:r w:rsidRPr="003D6A1C">
        <w:t xml:space="preserve"> сельского поселения.</w:t>
      </w:r>
    </w:p>
    <w:p w:rsidR="00DE0970" w:rsidRPr="003D6A1C" w:rsidRDefault="00DE0970" w:rsidP="00DE0970">
      <w:pPr>
        <w:pStyle w:val="a3"/>
        <w:spacing w:before="0" w:beforeAutospacing="0" w:after="0" w:afterAutospacing="0"/>
        <w:ind w:firstLine="709"/>
        <w:jc w:val="both"/>
      </w:pPr>
      <w:r w:rsidRPr="003D6A1C">
        <w:t xml:space="preserve">Муниципальные нормативные правовые акты Совета народных депутатов </w:t>
      </w:r>
      <w:r>
        <w:rPr>
          <w:color w:val="000000"/>
        </w:rPr>
        <w:t>Костёнского</w:t>
      </w:r>
      <w:r w:rsidRPr="003D6A1C">
        <w:t xml:space="preserve"> сельского поселения о налогах и сборах вступают в силу в соответствии с Налоговым кодексом Российской Федерации.</w:t>
      </w:r>
    </w:p>
    <w:p w:rsidR="00DE0970" w:rsidRPr="003D6A1C" w:rsidRDefault="00DE0970" w:rsidP="00DE0970">
      <w:pPr>
        <w:pStyle w:val="a3"/>
        <w:spacing w:before="0" w:beforeAutospacing="0" w:after="0" w:afterAutospacing="0"/>
        <w:ind w:firstLine="709"/>
        <w:jc w:val="both"/>
      </w:pPr>
      <w:r w:rsidRPr="003D6A1C">
        <w:t>Муниципальные ненормативные правовые акты вступают в силу с момента их подписания, либо со дня, указанного в самом акте</w:t>
      </w:r>
      <w:proofErr w:type="gramStart"/>
      <w:r w:rsidRPr="003D6A1C">
        <w:t>.».</w:t>
      </w:r>
      <w:proofErr w:type="gramEnd"/>
    </w:p>
    <w:p w:rsidR="00DE0970" w:rsidRPr="003D6A1C" w:rsidRDefault="00DE0970" w:rsidP="00DE0970">
      <w:pPr>
        <w:pStyle w:val="a3"/>
        <w:spacing w:before="0" w:beforeAutospacing="0" w:after="0" w:afterAutospacing="0"/>
        <w:ind w:firstLine="709"/>
        <w:jc w:val="both"/>
      </w:pPr>
      <w:r>
        <w:t>15</w:t>
      </w:r>
      <w:r w:rsidRPr="003D6A1C">
        <w:t>. Статью 46 Устава изложить в новой редакции:</w:t>
      </w:r>
    </w:p>
    <w:p w:rsidR="00DE0970" w:rsidRPr="003D6A1C" w:rsidRDefault="00DE0970" w:rsidP="00DE0970">
      <w:pPr>
        <w:pStyle w:val="a3"/>
        <w:spacing w:before="0" w:beforeAutospacing="0" w:after="0" w:afterAutospacing="0"/>
        <w:ind w:firstLine="709"/>
        <w:jc w:val="both"/>
      </w:pPr>
      <w:r w:rsidRPr="003D6A1C">
        <w:t>«Статья 46. Порядок опубликования муниципальных правовых актов, соглашений, заключаемых между органами местного самоуправления.</w:t>
      </w:r>
    </w:p>
    <w:p w:rsidR="00DE0970" w:rsidRPr="003D6A1C" w:rsidRDefault="00DE0970" w:rsidP="00DE0970">
      <w:pPr>
        <w:pStyle w:val="a3"/>
        <w:spacing w:before="0" w:beforeAutospacing="0" w:after="0" w:afterAutospacing="0"/>
        <w:ind w:firstLine="709"/>
        <w:jc w:val="both"/>
      </w:pPr>
      <w:r w:rsidRPr="003D6A1C">
        <w:t xml:space="preserve">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официальном печатном издании Вестник муниципальных правовых актов </w:t>
      </w:r>
      <w:r>
        <w:rPr>
          <w:color w:val="000000"/>
        </w:rPr>
        <w:t>Костёнского</w:t>
      </w:r>
      <w:r w:rsidRPr="003D6A1C">
        <w:t xml:space="preserve"> сельского поселения.</w:t>
      </w:r>
    </w:p>
    <w:p w:rsidR="00DE0970" w:rsidRPr="003D6A1C" w:rsidRDefault="00DE0970" w:rsidP="00DE0970">
      <w:pPr>
        <w:pStyle w:val="a3"/>
        <w:spacing w:before="0" w:beforeAutospacing="0" w:after="0" w:afterAutospacing="0"/>
        <w:ind w:firstLine="709"/>
        <w:jc w:val="both"/>
      </w:pPr>
      <w:r w:rsidRPr="003D6A1C">
        <w:t xml:space="preserve">2. Муниципальные правовые акты </w:t>
      </w:r>
      <w:r>
        <w:rPr>
          <w:color w:val="000000"/>
        </w:rPr>
        <w:t>Костёнского</w:t>
      </w:r>
      <w:r w:rsidRPr="003D6A1C">
        <w:t xml:space="preserve"> сельского поселения, подлежащие официальному опубликованию, опубликовываются не позднее чем через 15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DE0970" w:rsidRPr="003D6A1C" w:rsidRDefault="00DE0970" w:rsidP="00DE0970">
      <w:pPr>
        <w:pStyle w:val="a3"/>
        <w:spacing w:before="0" w:beforeAutospacing="0" w:after="0" w:afterAutospacing="0"/>
        <w:ind w:firstLine="709"/>
        <w:jc w:val="both"/>
      </w:pPr>
      <w:r w:rsidRPr="003D6A1C">
        <w:t>Соглашения, заключенные между органами местного самоуправления подлежат официальному опубликованию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Уставом.</w:t>
      </w:r>
    </w:p>
    <w:p w:rsidR="00DE0970" w:rsidRPr="003D6A1C" w:rsidRDefault="00DE0970" w:rsidP="00DE0970">
      <w:pPr>
        <w:pStyle w:val="a3"/>
        <w:spacing w:before="0" w:beforeAutospacing="0" w:after="0" w:afterAutospacing="0"/>
        <w:ind w:firstLine="709"/>
        <w:jc w:val="both"/>
      </w:pPr>
      <w:r w:rsidRPr="003D6A1C">
        <w:t xml:space="preserve">3. Муниципальные ненормативные правовые акты доводятся до сведения заинтересованных лиц путем их направления (вручения) заинтересованным лицам либо путем обнародования посредством их размещения в специально установленных местах, а также путем обеспечения беспрепятственного доступа к текстам муниципальных ненормативных правовых актов. </w:t>
      </w:r>
    </w:p>
    <w:p w:rsidR="00DE0970" w:rsidRPr="003D6A1C" w:rsidRDefault="00DE0970" w:rsidP="00DE0970">
      <w:pPr>
        <w:pStyle w:val="a3"/>
        <w:spacing w:before="0" w:beforeAutospacing="0" w:after="0" w:afterAutospacing="0"/>
        <w:ind w:firstLine="709"/>
        <w:jc w:val="both"/>
      </w:pPr>
      <w:r w:rsidRPr="003D6A1C">
        <w:t>4.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обнародования.</w:t>
      </w:r>
    </w:p>
    <w:p w:rsidR="00DE0970" w:rsidRPr="003D6A1C" w:rsidRDefault="00DE0970" w:rsidP="00DE0970">
      <w:pPr>
        <w:pStyle w:val="a3"/>
        <w:spacing w:before="0" w:beforeAutospacing="0" w:after="0" w:afterAutospacing="0"/>
        <w:ind w:firstLine="709"/>
        <w:jc w:val="both"/>
      </w:pPr>
      <w:r w:rsidRPr="003D6A1C">
        <w:t xml:space="preserve">При этом, в случае если объем подлежащего обнародованию муниципального ненормативного правового акта превышает 10 печатных листов формата </w:t>
      </w:r>
      <w:proofErr w:type="spellStart"/>
      <w:r w:rsidRPr="003D6A1C">
        <w:t>А</w:t>
      </w:r>
      <w:proofErr w:type="gramStart"/>
      <w:r w:rsidRPr="003D6A1C">
        <w:t>4</w:t>
      </w:r>
      <w:proofErr w:type="spellEnd"/>
      <w:proofErr w:type="gramEnd"/>
      <w:r w:rsidRPr="003D6A1C">
        <w:t>, допустимо обнародование путем издания брошюр с его текстом, которые размещаются в специально установленных для обнародования местах.</w:t>
      </w:r>
    </w:p>
    <w:p w:rsidR="00DE0970" w:rsidRPr="003D6A1C" w:rsidRDefault="00DE0970" w:rsidP="00DE0970">
      <w:pPr>
        <w:pStyle w:val="a3"/>
        <w:spacing w:before="0" w:beforeAutospacing="0" w:after="0" w:afterAutospacing="0"/>
        <w:ind w:firstLine="709"/>
        <w:jc w:val="both"/>
      </w:pPr>
      <w:r w:rsidRPr="003D6A1C">
        <w:t xml:space="preserve">5. Оригиналы муниципальных правовых актов хранятся в администрации </w:t>
      </w:r>
      <w:r>
        <w:rPr>
          <w:color w:val="000000"/>
        </w:rPr>
        <w:t>Костёнского</w:t>
      </w:r>
      <w:r w:rsidRPr="003D6A1C">
        <w:t xml:space="preserve"> сельского поселения, копии передаются во все библиотеки на территории </w:t>
      </w:r>
      <w:r>
        <w:rPr>
          <w:color w:val="000000"/>
        </w:rPr>
        <w:t>Костёнского</w:t>
      </w:r>
      <w:r w:rsidRPr="003D6A1C">
        <w:t xml:space="preserve"> сельского поселения, которые обеспечивают гражданам возможность ознакомления с указанными актами без взимания платы.</w:t>
      </w:r>
    </w:p>
    <w:p w:rsidR="00DE0970" w:rsidRPr="003D6A1C" w:rsidRDefault="00DE0970" w:rsidP="00DE0970">
      <w:pPr>
        <w:pStyle w:val="a3"/>
        <w:spacing w:before="0" w:beforeAutospacing="0" w:after="0" w:afterAutospacing="0"/>
        <w:ind w:firstLine="709"/>
        <w:jc w:val="both"/>
      </w:pPr>
      <w:r w:rsidRPr="003D6A1C">
        <w:t xml:space="preserve">6. Обнародование муниципальных ненормативных правовых актов </w:t>
      </w:r>
      <w:r>
        <w:rPr>
          <w:color w:val="000000"/>
        </w:rPr>
        <w:t>Костёнского</w:t>
      </w:r>
      <w:r w:rsidRPr="003D6A1C">
        <w:t xml:space="preserve"> сельского поселения производится не позднее чем через 15 дней со дня принятия </w:t>
      </w:r>
      <w:r w:rsidRPr="003D6A1C">
        <w:lastRenderedPageBreak/>
        <w:t>(издания) муниципального правового акта, если иное не предусмотрено настоящим Уставом.</w:t>
      </w:r>
    </w:p>
    <w:p w:rsidR="00DE0970" w:rsidRPr="003D6A1C" w:rsidRDefault="00DE0970" w:rsidP="00DE0970">
      <w:pPr>
        <w:pStyle w:val="a3"/>
        <w:spacing w:before="0" w:beforeAutospacing="0" w:after="0" w:afterAutospacing="0"/>
        <w:ind w:firstLine="709"/>
        <w:jc w:val="both"/>
      </w:pPr>
      <w:r w:rsidRPr="003D6A1C">
        <w:t xml:space="preserve">7. В подтверждение соблюдения процедуры обнародования муниципального ненормативного правового акта составляется акт об обнародовании, в котором должны содержаться сведения об обнародованном муниципальном ненормативном правовом акте, дате начала и окончания его обнародования. </w:t>
      </w:r>
    </w:p>
    <w:p w:rsidR="00DE0970" w:rsidRPr="003D6A1C" w:rsidRDefault="00DE0970" w:rsidP="00DE0970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3D6A1C">
        <w:t xml:space="preserve">Акт обнародования составляется и подписывается комиссией, в состав которой могут входить глава </w:t>
      </w:r>
      <w:r>
        <w:rPr>
          <w:color w:val="000000"/>
        </w:rPr>
        <w:t>Костёнского</w:t>
      </w:r>
      <w:r w:rsidRPr="003D6A1C">
        <w:t xml:space="preserve"> сельского поселения, или лицо, временно исполняющее его обязанности в соответствии с настоящим Уставом, депутаты Совета народных депутатов </w:t>
      </w:r>
      <w:r>
        <w:rPr>
          <w:color w:val="000000"/>
        </w:rPr>
        <w:t>Костёнского</w:t>
      </w:r>
      <w:r w:rsidRPr="003D6A1C">
        <w:t xml:space="preserve"> сельского поселения, муниципальные служащие администрации </w:t>
      </w:r>
      <w:r>
        <w:rPr>
          <w:color w:val="000000"/>
        </w:rPr>
        <w:t>Костёнского</w:t>
      </w:r>
      <w:r w:rsidRPr="003D6A1C">
        <w:t xml:space="preserve"> сельского поселения, а также представители организаций, предприятий, учреждений, которые расположены в зданиях, указанных в части 6 настоящей статьи.</w:t>
      </w:r>
      <w:proofErr w:type="gramEnd"/>
      <w:r w:rsidRPr="003D6A1C">
        <w:t xml:space="preserve"> Персональный состав комиссии устанавливается правовым актом Совета народных депутатов </w:t>
      </w:r>
      <w:r>
        <w:rPr>
          <w:color w:val="000000"/>
        </w:rPr>
        <w:t>Костёнского</w:t>
      </w:r>
      <w:r w:rsidRPr="003D6A1C">
        <w:t xml:space="preserve"> сельского поселения.</w:t>
      </w:r>
    </w:p>
    <w:p w:rsidR="00DE0970" w:rsidRDefault="00DE0970" w:rsidP="00DE0970">
      <w:pPr>
        <w:pStyle w:val="a3"/>
        <w:spacing w:before="0" w:beforeAutospacing="0" w:after="0" w:afterAutospacing="0"/>
        <w:ind w:firstLine="709"/>
        <w:jc w:val="both"/>
      </w:pPr>
      <w:r w:rsidRPr="003D6A1C">
        <w:t>8. Места для размещения текстов муниципальных ненормативных правовых актов:</w:t>
      </w:r>
    </w:p>
    <w:p w:rsidR="00DE0970" w:rsidRDefault="00DE0970" w:rsidP="00DE0970">
      <w:pPr>
        <w:pStyle w:val="ConsNormal0"/>
        <w:widowControl/>
        <w:shd w:val="clear" w:color="auto" w:fill="FFFFFF"/>
        <w:tabs>
          <w:tab w:val="left" w:pos="4395"/>
          <w:tab w:val="left" w:pos="4536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163CB">
        <w:rPr>
          <w:rFonts w:ascii="Times New Roman" w:hAnsi="Times New Roman" w:cs="Times New Roman"/>
          <w:sz w:val="24"/>
          <w:szCs w:val="24"/>
        </w:rPr>
        <w:t xml:space="preserve"> здани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16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3CB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Pr="00F16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3CB">
        <w:rPr>
          <w:rFonts w:ascii="Times New Roman" w:hAnsi="Times New Roman" w:cs="Times New Roman"/>
          <w:sz w:val="24"/>
          <w:szCs w:val="24"/>
        </w:rPr>
        <w:t>Костёнская</w:t>
      </w:r>
      <w:proofErr w:type="spellEnd"/>
      <w:r w:rsidRPr="00F16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3CB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F163CB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spellStart"/>
      <w:r w:rsidRPr="00F163C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163C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163CB">
        <w:rPr>
          <w:rFonts w:ascii="Times New Roman" w:hAnsi="Times New Roman" w:cs="Times New Roman"/>
          <w:sz w:val="24"/>
          <w:szCs w:val="24"/>
        </w:rPr>
        <w:t>остёнки</w:t>
      </w:r>
      <w:proofErr w:type="spellEnd"/>
      <w:r w:rsidRPr="00F163CB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F163CB">
        <w:rPr>
          <w:rFonts w:ascii="Times New Roman" w:hAnsi="Times New Roman" w:cs="Times New Roman"/>
          <w:sz w:val="24"/>
          <w:szCs w:val="24"/>
        </w:rPr>
        <w:t>Набережная,134а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E0970" w:rsidRDefault="00DE0970" w:rsidP="00DE0970">
      <w:pPr>
        <w:pStyle w:val="ConsNormal0"/>
        <w:widowControl/>
        <w:shd w:val="clear" w:color="auto" w:fill="FFFFFF"/>
        <w:tabs>
          <w:tab w:val="left" w:pos="4395"/>
          <w:tab w:val="left" w:pos="4536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здания </w:t>
      </w:r>
      <w:r w:rsidRPr="00F163CB">
        <w:rPr>
          <w:rFonts w:ascii="Times New Roman" w:hAnsi="Times New Roman" w:cs="Times New Roman"/>
          <w:sz w:val="24"/>
          <w:szCs w:val="24"/>
        </w:rPr>
        <w:t xml:space="preserve">администрации Костёнского сельского поселения по адресу: с. Костёнки, </w:t>
      </w:r>
    </w:p>
    <w:p w:rsidR="00DE0970" w:rsidRDefault="00DE0970" w:rsidP="00DE0970">
      <w:pPr>
        <w:pStyle w:val="ConsNormal0"/>
        <w:widowControl/>
        <w:shd w:val="clear" w:color="auto" w:fill="FFFFFF"/>
        <w:tabs>
          <w:tab w:val="left" w:pos="4395"/>
          <w:tab w:val="left" w:pos="4536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163CB">
        <w:rPr>
          <w:rFonts w:ascii="Times New Roman" w:hAnsi="Times New Roman" w:cs="Times New Roman"/>
          <w:sz w:val="24"/>
          <w:szCs w:val="24"/>
        </w:rPr>
        <w:t>ул. Набережная, 138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0970" w:rsidRDefault="00DE0970" w:rsidP="00DE0970">
      <w:pPr>
        <w:pStyle w:val="ConsNormal0"/>
        <w:widowControl/>
        <w:shd w:val="clear" w:color="auto" w:fill="FFFFFF"/>
        <w:tabs>
          <w:tab w:val="left" w:pos="4395"/>
          <w:tab w:val="left" w:pos="4536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здания</w:t>
      </w:r>
      <w:r w:rsidRPr="00F163CB">
        <w:rPr>
          <w:rFonts w:ascii="Times New Roman" w:hAnsi="Times New Roman" w:cs="Times New Roman"/>
          <w:sz w:val="24"/>
          <w:szCs w:val="24"/>
        </w:rPr>
        <w:t xml:space="preserve"> магазина </w:t>
      </w:r>
      <w:proofErr w:type="spellStart"/>
      <w:r w:rsidRPr="00F163CB">
        <w:rPr>
          <w:rFonts w:ascii="Times New Roman" w:hAnsi="Times New Roman" w:cs="Times New Roman"/>
          <w:sz w:val="24"/>
          <w:szCs w:val="24"/>
        </w:rPr>
        <w:t>ТПС</w:t>
      </w:r>
      <w:proofErr w:type="spellEnd"/>
      <w:r w:rsidRPr="00F163CB">
        <w:rPr>
          <w:rFonts w:ascii="Times New Roman" w:hAnsi="Times New Roman" w:cs="Times New Roman"/>
          <w:sz w:val="24"/>
          <w:szCs w:val="24"/>
        </w:rPr>
        <w:t xml:space="preserve"> № 60 по адресу: с. Костёнки, ул. Набережная , </w:t>
      </w:r>
      <w:proofErr w:type="spellStart"/>
      <w:r w:rsidRPr="00F163CB">
        <w:rPr>
          <w:rFonts w:ascii="Times New Roman" w:hAnsi="Times New Roman" w:cs="Times New Roman"/>
          <w:sz w:val="24"/>
          <w:szCs w:val="24"/>
        </w:rPr>
        <w:t>110а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E0970" w:rsidRDefault="00DE0970" w:rsidP="00DE0970">
      <w:pPr>
        <w:pStyle w:val="a3"/>
        <w:spacing w:before="0" w:beforeAutospacing="0" w:after="0" w:afterAutospacing="0"/>
        <w:jc w:val="both"/>
      </w:pPr>
      <w:r w:rsidRPr="00F163CB">
        <w:t xml:space="preserve"> </w:t>
      </w:r>
      <w:r>
        <w:t xml:space="preserve">- здания </w:t>
      </w:r>
      <w:r w:rsidRPr="00F163CB">
        <w:t xml:space="preserve">магазина </w:t>
      </w:r>
      <w:proofErr w:type="spellStart"/>
      <w:r w:rsidRPr="00F163CB">
        <w:t>ТПС</w:t>
      </w:r>
      <w:proofErr w:type="spellEnd"/>
      <w:r w:rsidRPr="00F163CB">
        <w:t xml:space="preserve"> № 61 по адресу: </w:t>
      </w:r>
      <w:proofErr w:type="spellStart"/>
      <w:r w:rsidRPr="00F163CB">
        <w:t>с</w:t>
      </w:r>
      <w:proofErr w:type="gramStart"/>
      <w:r w:rsidRPr="00F163CB">
        <w:t>.К</w:t>
      </w:r>
      <w:proofErr w:type="gramEnd"/>
      <w:r w:rsidRPr="00F163CB">
        <w:t>остёнки</w:t>
      </w:r>
      <w:proofErr w:type="spellEnd"/>
      <w:r w:rsidRPr="00F163CB">
        <w:t>, ул. Набережная, 243</w:t>
      </w:r>
    </w:p>
    <w:p w:rsidR="00DE0970" w:rsidRPr="003D6A1C" w:rsidRDefault="00DE0970" w:rsidP="00DE0970">
      <w:pPr>
        <w:pStyle w:val="a3"/>
        <w:spacing w:before="0" w:beforeAutospacing="0" w:after="0" w:afterAutospacing="0"/>
        <w:ind w:firstLine="709"/>
        <w:jc w:val="both"/>
      </w:pPr>
      <w:r w:rsidRPr="003D6A1C">
        <w:t>1</w:t>
      </w:r>
      <w:r>
        <w:t>6</w:t>
      </w:r>
      <w:r w:rsidRPr="003D6A1C">
        <w:t>. Часть 2 статьи 64 Устава дополнить пунктом 4.1 следующего содержания:</w:t>
      </w:r>
    </w:p>
    <w:p w:rsidR="00DE0970" w:rsidRPr="003D6A1C" w:rsidRDefault="00DE0970" w:rsidP="00DE0970">
      <w:pPr>
        <w:pStyle w:val="a3"/>
        <w:spacing w:before="0" w:beforeAutospacing="0" w:after="0" w:afterAutospacing="0"/>
        <w:ind w:firstLine="709"/>
        <w:jc w:val="both"/>
      </w:pPr>
      <w:r w:rsidRPr="003D6A1C">
        <w:t>«4.1) приобретение им статуса иностранного агента</w:t>
      </w:r>
      <w:proofErr w:type="gramStart"/>
      <w:r w:rsidRPr="003D6A1C">
        <w:t>;»</w:t>
      </w:r>
      <w:proofErr w:type="gramEnd"/>
      <w:r w:rsidRPr="003D6A1C">
        <w:t>.</w:t>
      </w:r>
    </w:p>
    <w:p w:rsidR="00DE0970" w:rsidRDefault="00DE0970" w:rsidP="00DE09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93C73" w:rsidRDefault="00DE0970"/>
    <w:sectPr w:rsidR="00A93C73" w:rsidSect="00161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DE0970"/>
    <w:rsid w:val="0007415F"/>
    <w:rsid w:val="00161C03"/>
    <w:rsid w:val="001E2212"/>
    <w:rsid w:val="002B2D4F"/>
    <w:rsid w:val="006A6FE4"/>
    <w:rsid w:val="0098189A"/>
    <w:rsid w:val="00A13D1A"/>
    <w:rsid w:val="00DE0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7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097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onsNormal">
    <w:name w:val="ConsNormal Знак"/>
    <w:link w:val="ConsNormal0"/>
    <w:uiPriority w:val="99"/>
    <w:locked/>
    <w:rsid w:val="00DE0970"/>
    <w:rPr>
      <w:rFonts w:ascii="Arial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uiPriority w:val="99"/>
    <w:rsid w:val="00DE097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hAnsi="Arial" w:cs="Arial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1623</Words>
  <Characters>9256</Characters>
  <Application>Microsoft Office Word</Application>
  <DocSecurity>0</DocSecurity>
  <Lines>77</Lines>
  <Paragraphs>21</Paragraphs>
  <ScaleCrop>false</ScaleCrop>
  <Company/>
  <LinksUpToDate>false</LinksUpToDate>
  <CharactersWithSpaces>10858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КостенскоеСП_1</dc:creator>
  <cp:keywords/>
  <dc:description/>
  <cp:lastModifiedBy>КостенскоеСП_1</cp:lastModifiedBy>
  <cp:revision>2</cp:revision>
  <dcterms:created xsi:type="dcterms:W3CDTF">2024-09-10T06:43:00Z</dcterms:created>
  <dcterms:modified xsi:type="dcterms:W3CDTF">2024-09-10T06:43:00Z</dcterms:modified>
</cp:coreProperties>
</file>